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FF6C64" w:rsidRDefault="00FF6C64" w:rsidP="1BDC9EF5">
      <w:pPr>
        <w:spacing w:before="0" w:after="0"/>
        <w:jc w:val="center"/>
        <w:rPr>
          <w:b/>
          <w:bCs/>
          <w:color w:val="1F546B" w:themeColor="text2"/>
          <w:sz w:val="36"/>
          <w:szCs w:val="36"/>
        </w:rPr>
      </w:pPr>
    </w:p>
    <w:p w14:paraId="789525FB" w14:textId="37210BD6" w:rsidR="1BDC9EF5" w:rsidRDefault="1BDC9EF5" w:rsidP="1BDC9EF5">
      <w:pPr>
        <w:spacing w:before="0" w:after="0"/>
        <w:jc w:val="center"/>
        <w:rPr>
          <w:rFonts w:ascii="Aptos" w:eastAsia="Aptos" w:hAnsi="Aptos" w:cs="Aptos"/>
          <w:b/>
          <w:bCs/>
          <w:sz w:val="36"/>
          <w:szCs w:val="36"/>
        </w:rPr>
      </w:pPr>
    </w:p>
    <w:p w14:paraId="0DFD58A8" w14:textId="2C360E19" w:rsidR="1BDC9EF5" w:rsidRDefault="1BDC9EF5" w:rsidP="1BDC9EF5">
      <w:pPr>
        <w:spacing w:before="0" w:after="0"/>
        <w:jc w:val="center"/>
        <w:rPr>
          <w:rFonts w:ascii="Aptos" w:eastAsia="Aptos" w:hAnsi="Aptos" w:cs="Aptos"/>
          <w:b/>
          <w:bCs/>
          <w:sz w:val="36"/>
          <w:szCs w:val="36"/>
        </w:rPr>
      </w:pPr>
    </w:p>
    <w:p w14:paraId="53F3F0CD" w14:textId="1B82B5A1" w:rsidR="1BDC9EF5" w:rsidRDefault="1BDC9EF5" w:rsidP="1BDC9EF5">
      <w:pPr>
        <w:spacing w:before="0" w:after="0"/>
        <w:jc w:val="center"/>
        <w:rPr>
          <w:rFonts w:ascii="Aptos" w:eastAsia="Aptos" w:hAnsi="Aptos" w:cs="Aptos"/>
          <w:b/>
          <w:bCs/>
          <w:sz w:val="36"/>
          <w:szCs w:val="36"/>
        </w:rPr>
      </w:pPr>
    </w:p>
    <w:p w14:paraId="00000002" w14:textId="77777777" w:rsidR="00FF6C64" w:rsidRDefault="3FF5B56F" w:rsidP="1BDC9EF5">
      <w:pPr>
        <w:spacing w:before="0" w:after="0"/>
        <w:jc w:val="center"/>
        <w:rPr>
          <w:rFonts w:ascii="Aptos" w:eastAsia="Aptos" w:hAnsi="Aptos" w:cs="Aptos"/>
          <w:b/>
          <w:bCs/>
          <w:color w:val="10295C"/>
          <w:sz w:val="36"/>
          <w:szCs w:val="36"/>
        </w:rPr>
      </w:pPr>
      <w:r w:rsidRPr="1BDC9EF5">
        <w:rPr>
          <w:rFonts w:ascii="Aptos" w:eastAsia="Aptos" w:hAnsi="Aptos" w:cs="Aptos"/>
          <w:b/>
          <w:bCs/>
          <w:color w:val="10295C"/>
          <w:sz w:val="36"/>
          <w:szCs w:val="36"/>
        </w:rPr>
        <w:t>Digital Nations Ministerial Declaration:</w:t>
      </w:r>
    </w:p>
    <w:p w14:paraId="00000003" w14:textId="56F59819" w:rsidR="00FF6C64" w:rsidRDefault="3FF5B56F" w:rsidP="1BDC9EF5">
      <w:pPr>
        <w:spacing w:before="0" w:after="0"/>
        <w:jc w:val="center"/>
        <w:rPr>
          <w:rFonts w:ascii="Aptos" w:eastAsia="Aptos" w:hAnsi="Aptos" w:cs="Aptos"/>
          <w:b/>
          <w:bCs/>
          <w:color w:val="10295C"/>
          <w:sz w:val="36"/>
          <w:szCs w:val="36"/>
        </w:rPr>
      </w:pPr>
      <w:r w:rsidRPr="1BDC9EF5">
        <w:rPr>
          <w:rFonts w:ascii="Aptos" w:eastAsia="Aptos" w:hAnsi="Aptos" w:cs="Aptos"/>
          <w:b/>
          <w:bCs/>
          <w:color w:val="10295C"/>
          <w:sz w:val="36"/>
          <w:szCs w:val="36"/>
        </w:rPr>
        <w:t>“Agentic State: Going Beyond the Hype”</w:t>
      </w:r>
    </w:p>
    <w:p w14:paraId="00000004" w14:textId="77777777" w:rsidR="00FF6C64" w:rsidRDefault="3FF5B56F" w:rsidP="1BDC9EF5">
      <w:pPr>
        <w:spacing w:before="0" w:after="0"/>
        <w:jc w:val="center"/>
        <w:rPr>
          <w:rFonts w:ascii="Aptos" w:eastAsia="Aptos" w:hAnsi="Aptos" w:cs="Aptos"/>
          <w:color w:val="10295C"/>
          <w:sz w:val="36"/>
          <w:szCs w:val="36"/>
        </w:rPr>
      </w:pPr>
      <w:r w:rsidRPr="1BDC9EF5">
        <w:rPr>
          <w:rFonts w:ascii="Aptos" w:eastAsia="Aptos" w:hAnsi="Aptos" w:cs="Aptos"/>
          <w:color w:val="10295C"/>
          <w:sz w:val="36"/>
          <w:szCs w:val="36"/>
        </w:rPr>
        <w:t>5 November 2026, Tallinn</w:t>
      </w:r>
    </w:p>
    <w:p w14:paraId="00000006" w14:textId="77777777" w:rsidR="00FF6C64" w:rsidRDefault="00FF6C64" w:rsidP="1BDC9EF5">
      <w:pPr>
        <w:rPr>
          <w:color w:val="10295C"/>
        </w:rPr>
      </w:pPr>
    </w:p>
    <w:p w14:paraId="00000007" w14:textId="39C0514B" w:rsidR="00FF6C64" w:rsidRDefault="3FF5B56F" w:rsidP="1BDC9EF5">
      <w:pPr>
        <w:pStyle w:val="Loendilik"/>
        <w:numPr>
          <w:ilvl w:val="0"/>
          <w:numId w:val="1"/>
        </w:numPr>
        <w:spacing w:after="120" w:line="259" w:lineRule="auto"/>
        <w:jc w:val="both"/>
        <w:rPr>
          <w:rFonts w:ascii="Aptos" w:eastAsia="Aptos" w:hAnsi="Aptos" w:cs="Aptos"/>
        </w:rPr>
      </w:pPr>
      <w:r w:rsidRPr="1BDC9EF5">
        <w:rPr>
          <w:rFonts w:ascii="Aptos" w:eastAsia="Aptos" w:hAnsi="Aptos" w:cs="Aptos"/>
        </w:rPr>
        <w:t>We, the Ministers and Heads of Delegation of the Digital Nations network, met in Tallinn in November 2026 under the chairmanship of Liisa-Ly Pakosta, Minister of Justice and Digital Affairs of the Republic of Estonia, to discuss the future of digital governance under the theme “Agentic State: Going Beyond the Hype.” </w:t>
      </w:r>
    </w:p>
    <w:p w14:paraId="00000008" w14:textId="7A15ED05" w:rsidR="00FF6C64" w:rsidRDefault="3FF5B56F" w:rsidP="1BDC9EF5">
      <w:pPr>
        <w:keepLines w:val="0"/>
        <w:numPr>
          <w:ilvl w:val="0"/>
          <w:numId w:val="1"/>
        </w:numPr>
        <w:pBdr>
          <w:top w:val="nil"/>
          <w:left w:val="nil"/>
          <w:bottom w:val="nil"/>
          <w:right w:val="nil"/>
          <w:between w:val="nil"/>
        </w:pBdr>
        <w:spacing w:before="80" w:after="80"/>
        <w:jc w:val="both"/>
        <w:rPr>
          <w:rFonts w:ascii="Aptos" w:eastAsia="Aptos" w:hAnsi="Aptos" w:cs="Aptos"/>
          <w:color w:val="000000" w:themeColor="text1"/>
        </w:rPr>
      </w:pPr>
      <w:r w:rsidRPr="1BDC9EF5">
        <w:rPr>
          <w:rFonts w:ascii="Aptos" w:eastAsia="Aptos" w:hAnsi="Aptos" w:cs="Aptos"/>
          <w:color w:val="000000" w:themeColor="text1"/>
        </w:rPr>
        <w:t>As artificial intelligence, including agentic AI, and other digital technologies have opened a new era and continue to evolve with an unprecedented pace, our governments are faced with important decision</w:t>
      </w:r>
      <w:r w:rsidR="56C8D145" w:rsidRPr="1BDC9EF5">
        <w:rPr>
          <w:rFonts w:ascii="Aptos" w:eastAsia="Aptos" w:hAnsi="Aptos" w:cs="Aptos"/>
          <w:color w:val="000000" w:themeColor="text1"/>
        </w:rPr>
        <w:t>s, which</w:t>
      </w:r>
      <w:r w:rsidRPr="1BDC9EF5">
        <w:rPr>
          <w:rFonts w:ascii="Aptos" w:eastAsia="Aptos" w:hAnsi="Aptos" w:cs="Aptos"/>
          <w:color w:val="000000" w:themeColor="text1"/>
        </w:rPr>
        <w:t xml:space="preserve"> will shape not only how the</w:t>
      </w:r>
      <w:r w:rsidR="1F5AD8CC" w:rsidRPr="1BDC9EF5">
        <w:rPr>
          <w:rFonts w:ascii="Aptos" w:eastAsia="Aptos" w:hAnsi="Aptos" w:cs="Aptos"/>
          <w:color w:val="000000" w:themeColor="text1"/>
        </w:rPr>
        <w:t xml:space="preserve"> new</w:t>
      </w:r>
      <w:r w:rsidRPr="1BDC9EF5">
        <w:rPr>
          <w:rFonts w:ascii="Aptos" w:eastAsia="Aptos" w:hAnsi="Aptos" w:cs="Aptos"/>
          <w:color w:val="000000" w:themeColor="text1"/>
        </w:rPr>
        <w:t xml:space="preserve"> technologies are developed and deployed, but also how they may affect our societies. </w:t>
      </w:r>
      <w:r w:rsidR="295A9A22" w:rsidRPr="1BDC9EF5">
        <w:rPr>
          <w:rFonts w:ascii="Aptos" w:eastAsia="Aptos" w:hAnsi="Aptos" w:cs="Aptos"/>
          <w:color w:val="000000" w:themeColor="text1"/>
        </w:rPr>
        <w:t>This</w:t>
      </w:r>
      <w:r w:rsidRPr="1BDC9EF5">
        <w:rPr>
          <w:rFonts w:ascii="Aptos" w:eastAsia="Aptos" w:hAnsi="Aptos" w:cs="Aptos"/>
          <w:color w:val="000000" w:themeColor="text1"/>
        </w:rPr>
        <w:t xml:space="preserve"> present</w:t>
      </w:r>
      <w:r w:rsidR="6ED07787" w:rsidRPr="1BDC9EF5">
        <w:rPr>
          <w:rFonts w:ascii="Aptos" w:eastAsia="Aptos" w:hAnsi="Aptos" w:cs="Aptos"/>
          <w:color w:val="000000" w:themeColor="text1"/>
        </w:rPr>
        <w:t xml:space="preserve">s </w:t>
      </w:r>
      <w:r w:rsidRPr="1BDC9EF5">
        <w:rPr>
          <w:rFonts w:ascii="Aptos" w:eastAsia="Aptos" w:hAnsi="Aptos" w:cs="Aptos"/>
          <w:color w:val="000000" w:themeColor="text1"/>
        </w:rPr>
        <w:t>opportunities to rethink how public institutions operate, how services are delivered</w:t>
      </w:r>
      <w:r w:rsidR="71E88AB1" w:rsidRPr="1BDC9EF5">
        <w:rPr>
          <w:rFonts w:ascii="Aptos" w:eastAsia="Aptos" w:hAnsi="Aptos" w:cs="Aptos"/>
          <w:color w:val="000000" w:themeColor="text1"/>
        </w:rPr>
        <w:t>,</w:t>
      </w:r>
      <w:r w:rsidRPr="1BDC9EF5">
        <w:rPr>
          <w:rFonts w:ascii="Aptos" w:eastAsia="Aptos" w:hAnsi="Aptos" w:cs="Aptos"/>
          <w:color w:val="000000" w:themeColor="text1"/>
        </w:rPr>
        <w:t xml:space="preserve"> </w:t>
      </w:r>
      <w:r w:rsidR="5F25FE17" w:rsidRPr="1BDC9EF5">
        <w:rPr>
          <w:rFonts w:ascii="Aptos" w:eastAsia="Aptos" w:hAnsi="Aptos" w:cs="Aptos"/>
          <w:color w:val="000000" w:themeColor="text1"/>
        </w:rPr>
        <w:t>how</w:t>
      </w:r>
      <w:r w:rsidRPr="1BDC9EF5">
        <w:rPr>
          <w:rFonts w:ascii="Aptos" w:eastAsia="Aptos" w:hAnsi="Aptos" w:cs="Aptos"/>
          <w:color w:val="000000" w:themeColor="text1"/>
        </w:rPr>
        <w:t xml:space="preserve"> citizens interact with the government</w:t>
      </w:r>
      <w:r w:rsidR="2B07D445" w:rsidRPr="1BDC9EF5">
        <w:rPr>
          <w:rFonts w:ascii="Aptos" w:eastAsia="Aptos" w:hAnsi="Aptos" w:cs="Aptos"/>
          <w:color w:val="000000" w:themeColor="text1"/>
        </w:rPr>
        <w:t>,</w:t>
      </w:r>
      <w:r w:rsidRPr="1BDC9EF5">
        <w:rPr>
          <w:rFonts w:ascii="Aptos" w:eastAsia="Aptos" w:hAnsi="Aptos" w:cs="Aptos"/>
          <w:color w:val="000000" w:themeColor="text1"/>
        </w:rPr>
        <w:t xml:space="preserve"> and how technology can help improve people’s lives. Simultaneously, this requires deliberate choices about which capabilities should be automated or augmented, where human judgement and accountability must remain, how risks should be managed, human rig</w:t>
      </w:r>
      <w:r w:rsidRPr="1BDC9EF5">
        <w:rPr>
          <w:rFonts w:ascii="Aptos" w:eastAsia="Aptos" w:hAnsi="Aptos" w:cs="Aptos"/>
        </w:rPr>
        <w:t>hts and freedoms protected and how public value, trust and resilience can be maintained.</w:t>
      </w:r>
      <w:r w:rsidR="2CA539F4" w:rsidRPr="1BDC9EF5">
        <w:rPr>
          <w:rFonts w:ascii="Aptos" w:eastAsia="Aptos" w:hAnsi="Aptos" w:cs="Aptos"/>
        </w:rPr>
        <w:t xml:space="preserve"> </w:t>
      </w:r>
      <w:sdt>
        <w:sdtPr>
          <w:rPr>
            <w:rFonts w:ascii="Aptos" w:eastAsia="Aptos" w:hAnsi="Aptos" w:cs="Aptos"/>
          </w:rPr>
          <w:tag w:val="goog_rdk_0"/>
          <w:id w:val="1975004225"/>
        </w:sdtPr>
        <w:sdtContent>
          <w:r w:rsidR="2CA539F4" w:rsidRPr="1BDC9EF5">
            <w:rPr>
              <w:rFonts w:ascii="Aptos" w:eastAsia="Aptos" w:hAnsi="Aptos" w:cs="Aptos"/>
            </w:rPr>
            <w:t>G</w:t>
          </w:r>
        </w:sdtContent>
      </w:sdt>
      <w:r w:rsidR="2CA539F4" w:rsidRPr="1BDC9EF5">
        <w:rPr>
          <w:rFonts w:ascii="Aptos" w:eastAsia="Aptos" w:hAnsi="Aptos" w:cs="Aptos"/>
        </w:rPr>
        <w:t xml:space="preserve">overnments </w:t>
      </w:r>
      <w:r w:rsidR="2823E981" w:rsidRPr="1BDC9EF5">
        <w:rPr>
          <w:rFonts w:ascii="Aptos" w:eastAsia="Aptos" w:hAnsi="Aptos" w:cs="Aptos"/>
        </w:rPr>
        <w:t>w</w:t>
      </w:r>
      <w:r w:rsidR="779CA443" w:rsidRPr="1BDC9EF5">
        <w:rPr>
          <w:rFonts w:ascii="Aptos" w:eastAsia="Aptos" w:hAnsi="Aptos" w:cs="Aptos"/>
        </w:rPr>
        <w:t>ill</w:t>
      </w:r>
      <w:r w:rsidR="2823E981" w:rsidRPr="1BDC9EF5">
        <w:rPr>
          <w:rFonts w:ascii="Aptos" w:eastAsia="Aptos" w:hAnsi="Aptos" w:cs="Aptos"/>
        </w:rPr>
        <w:t xml:space="preserve"> </w:t>
      </w:r>
      <w:r w:rsidRPr="1BDC9EF5">
        <w:rPr>
          <w:rFonts w:ascii="Aptos" w:eastAsia="Aptos" w:hAnsi="Aptos" w:cs="Aptos"/>
        </w:rPr>
        <w:t xml:space="preserve">also </w:t>
      </w:r>
      <w:r w:rsidR="2823E981" w:rsidRPr="1BDC9EF5">
        <w:rPr>
          <w:rFonts w:ascii="Aptos" w:eastAsia="Aptos" w:hAnsi="Aptos" w:cs="Aptos"/>
        </w:rPr>
        <w:t xml:space="preserve">need to </w:t>
      </w:r>
      <w:r w:rsidRPr="1BDC9EF5">
        <w:rPr>
          <w:rFonts w:ascii="Aptos" w:eastAsia="Aptos" w:hAnsi="Aptos" w:cs="Aptos"/>
        </w:rPr>
        <w:t xml:space="preserve">consider </w:t>
      </w:r>
      <w:r w:rsidR="45F8D550" w:rsidRPr="1BDC9EF5">
        <w:rPr>
          <w:rFonts w:ascii="Aptos" w:eastAsia="Aptos" w:hAnsi="Aptos" w:cs="Aptos"/>
        </w:rPr>
        <w:t xml:space="preserve">what legal, ethical, and other frameworks are </w:t>
      </w:r>
      <w:r w:rsidR="2823E981" w:rsidRPr="1BDC9EF5">
        <w:rPr>
          <w:rFonts w:ascii="Aptos" w:eastAsia="Aptos" w:hAnsi="Aptos" w:cs="Aptos"/>
        </w:rPr>
        <w:t>required</w:t>
      </w:r>
      <w:r w:rsidR="16897CAA" w:rsidRPr="1BDC9EF5">
        <w:rPr>
          <w:rFonts w:ascii="Aptos" w:eastAsia="Aptos" w:hAnsi="Aptos" w:cs="Aptos"/>
        </w:rPr>
        <w:t xml:space="preserve"> both na</w:t>
      </w:r>
      <w:r w:rsidR="16897CAA" w:rsidRPr="1BDC9EF5">
        <w:rPr>
          <w:rFonts w:ascii="Aptos" w:eastAsia="Aptos" w:hAnsi="Aptos" w:cs="Aptos"/>
          <w:color w:val="000000" w:themeColor="text1"/>
        </w:rPr>
        <w:t>tionally and internationally</w:t>
      </w:r>
      <w:r w:rsidR="45F8D550" w:rsidRPr="1BDC9EF5">
        <w:rPr>
          <w:rFonts w:ascii="Aptos" w:eastAsia="Aptos" w:hAnsi="Aptos" w:cs="Aptos"/>
          <w:color w:val="000000" w:themeColor="text1"/>
        </w:rPr>
        <w:t xml:space="preserve"> to ensure that the design, development, and deployment of digital technologies—particularly the responsible use of data and artificial intelligence—are guided by human rights and supported by adequate safeguards to protect personal data and uphold public trust</w:t>
      </w:r>
      <w:r w:rsidRPr="1BDC9EF5">
        <w:rPr>
          <w:rFonts w:ascii="Aptos" w:eastAsia="Aptos" w:hAnsi="Aptos" w:cs="Aptos"/>
          <w:color w:val="000000" w:themeColor="text1"/>
        </w:rPr>
        <w:t>. Cooperation among Digital Nations can help our governments share evidence and practical experience, learn from one another, and navigate these choices thoughtfully and in the public interest.</w:t>
      </w:r>
    </w:p>
    <w:p w14:paraId="3F7647A5" w14:textId="5D73D3BB" w:rsidR="00AA004D" w:rsidRDefault="3FF5B56F" w:rsidP="1BDC9EF5">
      <w:pPr>
        <w:numPr>
          <w:ilvl w:val="0"/>
          <w:numId w:val="1"/>
        </w:numPr>
        <w:spacing w:after="120"/>
        <w:jc w:val="both"/>
        <w:rPr>
          <w:rFonts w:ascii="Aptos" w:eastAsia="Aptos" w:hAnsi="Aptos" w:cs="Aptos"/>
        </w:rPr>
      </w:pPr>
      <w:r w:rsidRPr="1BDC9EF5">
        <w:rPr>
          <w:rFonts w:ascii="Aptos" w:eastAsia="Aptos" w:hAnsi="Aptos" w:cs="Aptos"/>
        </w:rPr>
        <w:t xml:space="preserve">We, the members of Digital Nations, are committed </w:t>
      </w:r>
      <w:r w:rsidR="6DE62FAD" w:rsidRPr="1BDC9EF5">
        <w:rPr>
          <w:rFonts w:ascii="Aptos" w:eastAsia="Aptos" w:hAnsi="Aptos" w:cs="Aptos"/>
        </w:rPr>
        <w:t xml:space="preserve">to </w:t>
      </w:r>
      <w:r w:rsidRPr="1BDC9EF5">
        <w:rPr>
          <w:rFonts w:ascii="Aptos" w:eastAsia="Aptos" w:hAnsi="Aptos" w:cs="Aptos"/>
        </w:rPr>
        <w:t>cooperati</w:t>
      </w:r>
      <w:r w:rsidR="28753AEB" w:rsidRPr="1BDC9EF5">
        <w:rPr>
          <w:rFonts w:ascii="Aptos" w:eastAsia="Aptos" w:hAnsi="Aptos" w:cs="Aptos"/>
        </w:rPr>
        <w:t>ng</w:t>
      </w:r>
      <w:r w:rsidRPr="1BDC9EF5">
        <w:rPr>
          <w:rFonts w:ascii="Aptos" w:eastAsia="Aptos" w:hAnsi="Aptos" w:cs="Aptos"/>
        </w:rPr>
        <w:t xml:space="preserve"> on concrete issues, including public value and efficiency; governance, accountability</w:t>
      </w:r>
      <w:r w:rsidR="356AE50D" w:rsidRPr="1BDC9EF5">
        <w:rPr>
          <w:rFonts w:ascii="Aptos" w:eastAsia="Aptos" w:hAnsi="Aptos" w:cs="Aptos"/>
        </w:rPr>
        <w:t xml:space="preserve"> and human control</w:t>
      </w:r>
      <w:r w:rsidRPr="1BDC9EF5">
        <w:rPr>
          <w:rFonts w:ascii="Aptos" w:eastAsia="Aptos" w:hAnsi="Aptos" w:cs="Aptos"/>
        </w:rPr>
        <w:t>; sovereignty and resilience; identity and trust</w:t>
      </w:r>
      <w:r w:rsidR="1246DC69" w:rsidRPr="1BDC9EF5">
        <w:rPr>
          <w:rFonts w:ascii="Aptos" w:eastAsia="Aptos" w:hAnsi="Aptos" w:cs="Aptos"/>
        </w:rPr>
        <w:t>, and standards and interoperability</w:t>
      </w:r>
      <w:r w:rsidRPr="1BDC9EF5">
        <w:rPr>
          <w:rFonts w:ascii="Aptos" w:eastAsia="Aptos" w:hAnsi="Aptos" w:cs="Aptos"/>
        </w:rPr>
        <w:t>. Building on the work done to date, we will continue to share experience on the wider workforce, institutional, investment, procurement and strategic choices governments face in an AI-enabled future.</w:t>
      </w:r>
    </w:p>
    <w:p w14:paraId="0000000A" w14:textId="77777777" w:rsidR="00FF6C64" w:rsidRDefault="00C834D7" w:rsidP="1BDC9EF5">
      <w:pPr>
        <w:jc w:val="both"/>
        <w:rPr>
          <w:rFonts w:ascii="Aptos" w:eastAsia="Aptos" w:hAnsi="Aptos" w:cs="Aptos"/>
        </w:rPr>
      </w:pPr>
      <w:r w:rsidRPr="1BDC9EF5">
        <w:rPr>
          <w:rFonts w:ascii="Aptos" w:eastAsia="Aptos" w:hAnsi="Aptos" w:cs="Aptos"/>
        </w:rPr>
        <w:br w:type="page"/>
      </w:r>
    </w:p>
    <w:p w14:paraId="65319023" w14:textId="660FBD13" w:rsidR="1BDC9EF5" w:rsidRDefault="1BDC9EF5" w:rsidP="1BDC9EF5">
      <w:pPr>
        <w:spacing w:after="120"/>
        <w:ind w:left="360"/>
        <w:jc w:val="both"/>
        <w:rPr>
          <w:rFonts w:ascii="Aptos" w:eastAsia="Aptos" w:hAnsi="Aptos" w:cs="Aptos"/>
        </w:rPr>
      </w:pPr>
    </w:p>
    <w:p w14:paraId="7CB704BB" w14:textId="7BD16958" w:rsidR="1BDC9EF5" w:rsidRDefault="1BDC9EF5" w:rsidP="1BDC9EF5">
      <w:pPr>
        <w:spacing w:after="120"/>
        <w:ind w:left="360"/>
        <w:jc w:val="both"/>
        <w:rPr>
          <w:rFonts w:ascii="Aptos" w:eastAsia="Aptos" w:hAnsi="Aptos" w:cs="Aptos"/>
        </w:rPr>
      </w:pPr>
    </w:p>
    <w:p w14:paraId="0000000C" w14:textId="77777777" w:rsidR="00FF6C64" w:rsidRDefault="3FF5B56F" w:rsidP="1BDC9EF5">
      <w:pPr>
        <w:spacing w:after="120"/>
        <w:jc w:val="both"/>
        <w:rPr>
          <w:rFonts w:ascii="Aptos" w:eastAsia="Aptos" w:hAnsi="Aptos" w:cs="Aptos"/>
          <w:b/>
          <w:bCs/>
        </w:rPr>
      </w:pPr>
      <w:r w:rsidRPr="1BDC9EF5">
        <w:rPr>
          <w:rFonts w:ascii="Aptos" w:eastAsia="Aptos" w:hAnsi="Aptos" w:cs="Aptos"/>
          <w:b/>
          <w:bCs/>
        </w:rPr>
        <w:t>Public Value and Efficiency </w:t>
      </w:r>
    </w:p>
    <w:p w14:paraId="0000000D" w14:textId="2391D9A8" w:rsidR="00FF6C64" w:rsidRDefault="3FF5B56F" w:rsidP="1BDC9EF5">
      <w:pPr>
        <w:numPr>
          <w:ilvl w:val="0"/>
          <w:numId w:val="1"/>
        </w:numPr>
        <w:spacing w:after="120"/>
        <w:jc w:val="both"/>
        <w:rPr>
          <w:rFonts w:ascii="Aptos" w:eastAsia="Aptos" w:hAnsi="Aptos" w:cs="Aptos"/>
        </w:rPr>
      </w:pPr>
      <w:r w:rsidRPr="1BDC9EF5">
        <w:rPr>
          <w:rFonts w:ascii="Aptos" w:eastAsia="Aptos" w:hAnsi="Aptos" w:cs="Aptos"/>
        </w:rPr>
        <w:t>We recognise that agentic and other AI-enabled systems should not be pursued for their own sake</w:t>
      </w:r>
      <w:r w:rsidR="2823E981" w:rsidRPr="1BDC9EF5">
        <w:rPr>
          <w:rFonts w:ascii="Aptos" w:eastAsia="Aptos" w:hAnsi="Aptos" w:cs="Aptos"/>
        </w:rPr>
        <w:t>,</w:t>
      </w:r>
      <w:r w:rsidRPr="1BDC9EF5">
        <w:rPr>
          <w:rFonts w:ascii="Aptos" w:eastAsia="Aptos" w:hAnsi="Aptos" w:cs="Aptos"/>
        </w:rPr>
        <w:t xml:space="preserve"> </w:t>
      </w:r>
      <w:r w:rsidR="429D87B6" w:rsidRPr="1BDC9EF5">
        <w:rPr>
          <w:rFonts w:ascii="Aptos" w:eastAsia="Aptos" w:hAnsi="Aptos" w:cs="Aptos"/>
        </w:rPr>
        <w:t xml:space="preserve">rather, they should be </w:t>
      </w:r>
      <w:r w:rsidRPr="1BDC9EF5">
        <w:rPr>
          <w:rFonts w:ascii="Aptos" w:eastAsia="Aptos" w:hAnsi="Aptos" w:cs="Aptos"/>
        </w:rPr>
        <w:t xml:space="preserve">used where they can deliver tangible </w:t>
      </w:r>
      <w:r w:rsidR="4100021D" w:rsidRPr="1BDC9EF5">
        <w:rPr>
          <w:rFonts w:ascii="Aptos" w:eastAsia="Aptos" w:hAnsi="Aptos" w:cs="Aptos"/>
        </w:rPr>
        <w:t xml:space="preserve">and measurable </w:t>
      </w:r>
      <w:r w:rsidRPr="1BDC9EF5">
        <w:rPr>
          <w:rFonts w:ascii="Aptos" w:eastAsia="Aptos" w:hAnsi="Aptos" w:cs="Aptos"/>
        </w:rPr>
        <w:t>public value and secur</w:t>
      </w:r>
      <w:r w:rsidR="2BB47F42" w:rsidRPr="1BDC9EF5">
        <w:rPr>
          <w:rFonts w:ascii="Aptos" w:eastAsia="Aptos" w:hAnsi="Aptos" w:cs="Aptos"/>
        </w:rPr>
        <w:t>e</w:t>
      </w:r>
      <w:r w:rsidRPr="1BDC9EF5">
        <w:rPr>
          <w:rFonts w:ascii="Aptos" w:eastAsia="Aptos" w:hAnsi="Aptos" w:cs="Aptos"/>
        </w:rPr>
        <w:t xml:space="preserve"> our societies against the possible threats of AI. </w:t>
      </w:r>
      <w:r w:rsidR="52D45B8C" w:rsidRPr="1BDC9EF5">
        <w:rPr>
          <w:rFonts w:ascii="Aptos" w:eastAsia="Aptos" w:hAnsi="Aptos" w:cs="Aptos"/>
        </w:rPr>
        <w:t xml:space="preserve">We will focus on where these systems can </w:t>
      </w:r>
      <w:r w:rsidR="2D23017D" w:rsidRPr="1BDC9EF5">
        <w:rPr>
          <w:rFonts w:ascii="Aptos" w:eastAsia="Aptos" w:hAnsi="Aptos" w:cs="Aptos"/>
        </w:rPr>
        <w:t>improve</w:t>
      </w:r>
      <w:r w:rsidR="16897CAA" w:rsidRPr="1BDC9EF5">
        <w:rPr>
          <w:rFonts w:ascii="Aptos" w:eastAsia="Aptos" w:hAnsi="Aptos" w:cs="Aptos"/>
        </w:rPr>
        <w:t xml:space="preserve"> </w:t>
      </w:r>
      <w:r w:rsidR="52D45B8C" w:rsidRPr="1BDC9EF5">
        <w:rPr>
          <w:rFonts w:ascii="Aptos" w:eastAsia="Aptos" w:hAnsi="Aptos" w:cs="Aptos"/>
        </w:rPr>
        <w:t xml:space="preserve">the </w:t>
      </w:r>
      <w:r w:rsidR="56054BD1" w:rsidRPr="1BDC9EF5">
        <w:rPr>
          <w:rFonts w:ascii="Aptos" w:eastAsia="Aptos" w:hAnsi="Aptos" w:cs="Aptos"/>
        </w:rPr>
        <w:t xml:space="preserve">proactivity, </w:t>
      </w:r>
      <w:r w:rsidR="52D45B8C" w:rsidRPr="1BDC9EF5">
        <w:rPr>
          <w:rFonts w:ascii="Aptos" w:eastAsia="Aptos" w:hAnsi="Aptos" w:cs="Aptos"/>
        </w:rPr>
        <w:t>quality, accessibility and responsiveness of public services</w:t>
      </w:r>
      <w:r w:rsidR="16897CAA" w:rsidRPr="1BDC9EF5">
        <w:rPr>
          <w:rFonts w:ascii="Aptos" w:eastAsia="Aptos" w:hAnsi="Aptos" w:cs="Aptos"/>
        </w:rPr>
        <w:t xml:space="preserve">, </w:t>
      </w:r>
      <w:r w:rsidR="52D45B8C" w:rsidRPr="1BDC9EF5">
        <w:rPr>
          <w:rFonts w:ascii="Aptos" w:eastAsia="Aptos" w:hAnsi="Aptos" w:cs="Aptos"/>
        </w:rPr>
        <w:t>reduce unnecessary administrative burden</w:t>
      </w:r>
      <w:r w:rsidR="16897CAA" w:rsidRPr="1BDC9EF5">
        <w:rPr>
          <w:rFonts w:ascii="Aptos" w:eastAsia="Aptos" w:hAnsi="Aptos" w:cs="Aptos"/>
        </w:rPr>
        <w:t xml:space="preserve"> </w:t>
      </w:r>
      <w:r w:rsidRPr="1BDC9EF5">
        <w:rPr>
          <w:rFonts w:ascii="Aptos" w:eastAsia="Aptos" w:hAnsi="Aptos" w:cs="Aptos"/>
        </w:rPr>
        <w:t xml:space="preserve">and enable public servants to focus on tasks where human judgement and relationships add the greatest value. Realising these benefits requires governments to start with the outcomes they want to achieve, learn </w:t>
      </w:r>
      <w:r w:rsidR="3AA44601" w:rsidRPr="1BDC9EF5">
        <w:rPr>
          <w:rFonts w:ascii="Aptos" w:eastAsia="Aptos" w:hAnsi="Aptos" w:cs="Aptos"/>
        </w:rPr>
        <w:t>from experience</w:t>
      </w:r>
      <w:r w:rsidRPr="1BDC9EF5">
        <w:rPr>
          <w:rFonts w:ascii="Aptos" w:eastAsia="Aptos" w:hAnsi="Aptos" w:cs="Aptos"/>
        </w:rPr>
        <w:t>, and make evidence-based decisions</w:t>
      </w:r>
      <w:r w:rsidR="2823E981" w:rsidRPr="1BDC9EF5">
        <w:rPr>
          <w:rFonts w:ascii="Aptos" w:eastAsia="Aptos" w:hAnsi="Aptos" w:cs="Aptos"/>
        </w:rPr>
        <w:t xml:space="preserve"> about</w:t>
      </w:r>
      <w:r w:rsidRPr="1BDC9EF5">
        <w:rPr>
          <w:rFonts w:ascii="Aptos" w:eastAsia="Aptos" w:hAnsi="Aptos" w:cs="Aptos"/>
        </w:rPr>
        <w:t xml:space="preserve"> whether to scale, adapt or discontinue </w:t>
      </w:r>
      <w:proofErr w:type="gramStart"/>
      <w:r w:rsidRPr="1BDC9EF5">
        <w:rPr>
          <w:rFonts w:ascii="Aptos" w:eastAsia="Aptos" w:hAnsi="Aptos" w:cs="Aptos"/>
        </w:rPr>
        <w:t>particular approaches</w:t>
      </w:r>
      <w:proofErr w:type="gramEnd"/>
      <w:r w:rsidRPr="1BDC9EF5">
        <w:rPr>
          <w:rFonts w:ascii="Aptos" w:eastAsia="Aptos" w:hAnsi="Aptos" w:cs="Aptos"/>
        </w:rPr>
        <w:t xml:space="preserve">. </w:t>
      </w:r>
      <w:r w:rsidR="2C0102F6" w:rsidRPr="1BDC9EF5">
        <w:rPr>
          <w:rFonts w:ascii="Aptos" w:eastAsia="Aptos" w:hAnsi="Aptos" w:cs="Aptos"/>
        </w:rPr>
        <w:t>The D</w:t>
      </w:r>
      <w:r w:rsidRPr="1BDC9EF5">
        <w:rPr>
          <w:rFonts w:ascii="Aptos" w:eastAsia="Aptos" w:hAnsi="Aptos" w:cs="Aptos"/>
        </w:rPr>
        <w:t>igital Nations will create practical value</w:t>
      </w:r>
      <w:r w:rsidRPr="1BDC9EF5">
        <w:rPr>
          <w:rFonts w:ascii="Aptos" w:eastAsia="Aptos" w:hAnsi="Aptos" w:cs="Aptos"/>
          <w:i/>
          <w:iCs/>
        </w:rPr>
        <w:t xml:space="preserve"> </w:t>
      </w:r>
      <w:r w:rsidRPr="1BDC9EF5">
        <w:rPr>
          <w:rFonts w:ascii="Aptos" w:eastAsia="Aptos" w:hAnsi="Aptos" w:cs="Aptos"/>
        </w:rPr>
        <w:t xml:space="preserve">by sharing evidence, emerging practice and lessons from implementation and delivery. </w:t>
      </w:r>
    </w:p>
    <w:p w14:paraId="46DF2E5A" w14:textId="5680643B" w:rsidR="3486A470" w:rsidRDefault="3486A470" w:rsidP="1BDC9EF5">
      <w:pPr>
        <w:spacing w:after="120"/>
        <w:ind w:left="360" w:hanging="360"/>
        <w:jc w:val="both"/>
        <w:rPr>
          <w:rFonts w:ascii="Aptos" w:eastAsia="Aptos" w:hAnsi="Aptos" w:cs="Aptos"/>
        </w:rPr>
      </w:pPr>
    </w:p>
    <w:p w14:paraId="0000000E" w14:textId="77777777" w:rsidR="00FF6C64" w:rsidRDefault="3FF5B56F" w:rsidP="1BDC9EF5">
      <w:pPr>
        <w:spacing w:after="120"/>
        <w:jc w:val="both"/>
        <w:rPr>
          <w:rFonts w:ascii="Aptos" w:eastAsia="Aptos" w:hAnsi="Aptos" w:cs="Aptos"/>
          <w:b/>
          <w:bCs/>
        </w:rPr>
      </w:pPr>
      <w:r w:rsidRPr="1BDC9EF5">
        <w:rPr>
          <w:rFonts w:ascii="Aptos" w:eastAsia="Aptos" w:hAnsi="Aptos" w:cs="Aptos"/>
          <w:b/>
          <w:bCs/>
        </w:rPr>
        <w:t>Governance, Accountability and Human Control</w:t>
      </w:r>
    </w:p>
    <w:p w14:paraId="0000000F" w14:textId="1863E124" w:rsidR="00FF6C64" w:rsidRPr="0046013C" w:rsidRDefault="3FF5B56F" w:rsidP="1BDC9EF5">
      <w:pPr>
        <w:pStyle w:val="Loendilik"/>
        <w:keepNext/>
        <w:keepLines w:val="0"/>
        <w:numPr>
          <w:ilvl w:val="0"/>
          <w:numId w:val="1"/>
        </w:numPr>
        <w:pBdr>
          <w:top w:val="nil"/>
          <w:left w:val="nil"/>
          <w:bottom w:val="nil"/>
          <w:right w:val="nil"/>
          <w:between w:val="nil"/>
        </w:pBdr>
        <w:spacing w:after="120"/>
        <w:jc w:val="both"/>
        <w:rPr>
          <w:rFonts w:ascii="Aptos" w:eastAsia="Aptos" w:hAnsi="Aptos" w:cs="Aptos"/>
          <w:color w:val="000000" w:themeColor="text1"/>
        </w:rPr>
      </w:pPr>
      <w:r w:rsidRPr="1BDC9EF5">
        <w:rPr>
          <w:rFonts w:ascii="Aptos" w:eastAsia="Aptos" w:hAnsi="Aptos" w:cs="Aptos"/>
          <w:color w:val="000000" w:themeColor="text1"/>
        </w:rPr>
        <w:t xml:space="preserve">We share a commitment to a human-centred digital society in which technology serves people, creates public value and protects rights and freedoms. As public services become more automated or mediated through AI, the potential to provide proactive, personalised services grows. </w:t>
      </w:r>
      <w:r w:rsidR="04E9F340" w:rsidRPr="1BDC9EF5">
        <w:rPr>
          <w:rFonts w:ascii="Aptos" w:eastAsia="Aptos" w:hAnsi="Aptos" w:cs="Aptos"/>
          <w:color w:val="000000" w:themeColor="text1"/>
        </w:rPr>
        <w:t xml:space="preserve">However, </w:t>
      </w:r>
      <w:r w:rsidR="72E94E7F" w:rsidRPr="1BDC9EF5">
        <w:rPr>
          <w:rFonts w:ascii="Aptos" w:eastAsia="Aptos" w:hAnsi="Aptos" w:cs="Aptos"/>
          <w:color w:val="000000" w:themeColor="text1"/>
        </w:rPr>
        <w:t>p</w:t>
      </w:r>
      <w:r w:rsidRPr="1BDC9EF5">
        <w:rPr>
          <w:rFonts w:ascii="Aptos" w:eastAsia="Aptos" w:hAnsi="Aptos" w:cs="Aptos"/>
          <w:color w:val="000000" w:themeColor="text1"/>
        </w:rPr>
        <w:t xml:space="preserve">ublic authorities must remain accountable for the services they provide and </w:t>
      </w:r>
      <w:r w:rsidR="512553CD" w:rsidRPr="1BDC9EF5">
        <w:rPr>
          <w:rFonts w:ascii="Aptos" w:eastAsia="Aptos" w:hAnsi="Aptos" w:cs="Aptos"/>
          <w:color w:val="000000" w:themeColor="text1"/>
        </w:rPr>
        <w:t>responsible for the</w:t>
      </w:r>
      <w:r w:rsidRPr="1BDC9EF5">
        <w:rPr>
          <w:rFonts w:ascii="Aptos" w:eastAsia="Aptos" w:hAnsi="Aptos" w:cs="Aptos"/>
          <w:color w:val="000000" w:themeColor="text1"/>
        </w:rPr>
        <w:t xml:space="preserve"> decisions made through or supported by these systems. Proportionate safeguards should include transparency, traceability, meaningful human oversight, accessible challenge and redress, ongoing monitoring, and the ability to pause or withdraw systems where necessary. Digital Nations members will share evidence and approaches to governance and assurance and jointly discuss the rules and regulations needed on the international level.</w:t>
      </w:r>
    </w:p>
    <w:p w14:paraId="00000010" w14:textId="77777777" w:rsidR="00FF6C64" w:rsidRDefault="00FF6C64" w:rsidP="1BDC9EF5">
      <w:pPr>
        <w:keepNext/>
        <w:keepLines w:val="0"/>
        <w:pBdr>
          <w:top w:val="nil"/>
          <w:left w:val="nil"/>
          <w:bottom w:val="nil"/>
          <w:right w:val="nil"/>
          <w:between w:val="nil"/>
        </w:pBdr>
        <w:spacing w:after="120"/>
        <w:jc w:val="both"/>
        <w:rPr>
          <w:rFonts w:ascii="Aptos" w:eastAsia="Aptos" w:hAnsi="Aptos" w:cs="Aptos"/>
          <w:b/>
          <w:bCs/>
          <w:color w:val="000000"/>
        </w:rPr>
      </w:pPr>
    </w:p>
    <w:p w14:paraId="00000011" w14:textId="77777777" w:rsidR="00FF6C64" w:rsidRDefault="3FF5B56F" w:rsidP="1BDC9EF5">
      <w:pPr>
        <w:keepNext/>
        <w:keepLines w:val="0"/>
        <w:pBdr>
          <w:top w:val="nil"/>
          <w:left w:val="nil"/>
          <w:bottom w:val="nil"/>
          <w:right w:val="nil"/>
          <w:between w:val="nil"/>
        </w:pBdr>
        <w:spacing w:after="120"/>
        <w:jc w:val="both"/>
        <w:rPr>
          <w:rFonts w:ascii="Aptos" w:eastAsia="Aptos" w:hAnsi="Aptos" w:cs="Aptos"/>
          <w:color w:val="000000"/>
        </w:rPr>
      </w:pPr>
      <w:r w:rsidRPr="1BDC9EF5">
        <w:rPr>
          <w:rFonts w:ascii="Aptos" w:eastAsia="Aptos" w:hAnsi="Aptos" w:cs="Aptos"/>
          <w:b/>
          <w:bCs/>
          <w:color w:val="000000" w:themeColor="text1"/>
        </w:rPr>
        <w:t>Sovereignty and Resilience</w:t>
      </w:r>
    </w:p>
    <w:p w14:paraId="66C359AD" w14:textId="1FBCAB99" w:rsidR="00FF6C64" w:rsidRPr="0046013C" w:rsidRDefault="1F9AED56" w:rsidP="1BDC9EF5">
      <w:pPr>
        <w:pStyle w:val="Loendilik"/>
        <w:keepNext/>
        <w:keepLines w:val="0"/>
        <w:numPr>
          <w:ilvl w:val="0"/>
          <w:numId w:val="1"/>
        </w:numPr>
        <w:pBdr>
          <w:top w:val="nil"/>
          <w:left w:val="nil"/>
          <w:bottom w:val="nil"/>
          <w:right w:val="nil"/>
          <w:between w:val="nil"/>
        </w:pBdr>
        <w:spacing w:after="120"/>
        <w:jc w:val="both"/>
        <w:rPr>
          <w:rFonts w:ascii="Aptos" w:eastAsia="Aptos" w:hAnsi="Aptos" w:cs="Aptos"/>
          <w:color w:val="000000" w:themeColor="text1"/>
        </w:rPr>
      </w:pPr>
      <w:r w:rsidRPr="1BDC9EF5">
        <w:rPr>
          <w:rFonts w:ascii="Aptos" w:eastAsia="Aptos" w:hAnsi="Aptos" w:cs="Aptos"/>
          <w:color w:val="000000" w:themeColor="text1"/>
        </w:rPr>
        <w:t>As governments become increasingly reliant on advanced AI capabilities, cloud infrastructure and global technology ecosystems, understanding and managing dependencies across critical functions, data, infrastructure and providers becomes increasingly important. We will build on the work carried out in the network and will continue to strengthen our shared understanding of these challenges and share practical approaches to preserving continuity, resilience and strategic choice and support sovereign technology and architecture decisions.</w:t>
      </w:r>
    </w:p>
    <w:p w14:paraId="00000014" w14:textId="212AF334" w:rsidR="00FF6C64" w:rsidRPr="0046013C" w:rsidRDefault="00FF6C64" w:rsidP="1BDC9EF5">
      <w:pPr>
        <w:keepNext/>
        <w:keepLines w:val="0"/>
        <w:pBdr>
          <w:top w:val="nil"/>
          <w:left w:val="nil"/>
          <w:bottom w:val="nil"/>
          <w:right w:val="nil"/>
          <w:between w:val="nil"/>
        </w:pBdr>
        <w:spacing w:after="120"/>
        <w:ind w:left="360"/>
        <w:jc w:val="both"/>
        <w:rPr>
          <w:rFonts w:ascii="Aptos" w:eastAsia="Aptos" w:hAnsi="Aptos" w:cs="Aptos"/>
          <w:color w:val="000000" w:themeColor="text1"/>
        </w:rPr>
      </w:pPr>
    </w:p>
    <w:p w14:paraId="00000015" w14:textId="77777777" w:rsidR="00FF6C64" w:rsidRDefault="3FF5B56F" w:rsidP="1BDC9EF5">
      <w:pPr>
        <w:spacing w:after="120"/>
        <w:jc w:val="both"/>
        <w:rPr>
          <w:rFonts w:ascii="Aptos" w:eastAsia="Aptos" w:hAnsi="Aptos" w:cs="Aptos"/>
          <w:b/>
          <w:bCs/>
        </w:rPr>
      </w:pPr>
      <w:r w:rsidRPr="1BDC9EF5">
        <w:rPr>
          <w:rFonts w:ascii="Aptos" w:eastAsia="Aptos" w:hAnsi="Aptos" w:cs="Aptos"/>
          <w:b/>
          <w:bCs/>
        </w:rPr>
        <w:t>Identity and Trust</w:t>
      </w:r>
    </w:p>
    <w:p w14:paraId="47B8F77A" w14:textId="19E2A7A3" w:rsidR="00FF6C64" w:rsidRPr="0046013C" w:rsidRDefault="2223B175" w:rsidP="1BDC9EF5">
      <w:pPr>
        <w:pStyle w:val="Loendilik"/>
        <w:keepLines w:val="0"/>
        <w:numPr>
          <w:ilvl w:val="0"/>
          <w:numId w:val="1"/>
        </w:numPr>
        <w:pBdr>
          <w:top w:val="nil"/>
          <w:left w:val="nil"/>
          <w:bottom w:val="nil"/>
          <w:right w:val="nil"/>
          <w:between w:val="nil"/>
        </w:pBdr>
        <w:spacing w:after="120"/>
        <w:jc w:val="both"/>
        <w:rPr>
          <w:rFonts w:ascii="Aptos" w:eastAsia="Aptos" w:hAnsi="Aptos" w:cs="Aptos"/>
          <w:color w:val="000000"/>
        </w:rPr>
      </w:pPr>
      <w:r w:rsidRPr="1BDC9EF5">
        <w:rPr>
          <w:rFonts w:ascii="Aptos" w:eastAsia="Aptos" w:hAnsi="Aptos" w:cs="Aptos"/>
          <w:color w:val="000000" w:themeColor="text1"/>
        </w:rPr>
        <w:t xml:space="preserve">We understand that </w:t>
      </w:r>
      <w:r w:rsidR="565831F8" w:rsidRPr="1BDC9EF5">
        <w:rPr>
          <w:rFonts w:ascii="Aptos" w:eastAsia="Aptos" w:hAnsi="Aptos" w:cs="Aptos"/>
          <w:color w:val="000000" w:themeColor="text1"/>
        </w:rPr>
        <w:t>d</w:t>
      </w:r>
      <w:r w:rsidR="3FF5B56F" w:rsidRPr="1BDC9EF5">
        <w:rPr>
          <w:rFonts w:ascii="Aptos" w:eastAsia="Aptos" w:hAnsi="Aptos" w:cs="Aptos"/>
          <w:color w:val="000000" w:themeColor="text1"/>
        </w:rPr>
        <w:t>igital identity is an important enabler of trusted, accessible and user-centred public services. As digital interactions increasingly involve AI-</w:t>
      </w:r>
    </w:p>
    <w:p w14:paraId="170483FD" w14:textId="4C2C091C" w:rsidR="00FF6C64" w:rsidRPr="0046013C" w:rsidRDefault="00FF6C64" w:rsidP="1BDC9EF5">
      <w:pPr>
        <w:pStyle w:val="Loendilik"/>
        <w:keepLines w:val="0"/>
        <w:pBdr>
          <w:top w:val="nil"/>
          <w:left w:val="nil"/>
          <w:bottom w:val="nil"/>
          <w:right w:val="nil"/>
          <w:between w:val="nil"/>
        </w:pBdr>
        <w:spacing w:after="120"/>
        <w:ind w:left="360"/>
        <w:jc w:val="both"/>
        <w:rPr>
          <w:rFonts w:ascii="Aptos" w:eastAsia="Aptos" w:hAnsi="Aptos" w:cs="Aptos"/>
          <w:color w:val="000000"/>
        </w:rPr>
      </w:pPr>
    </w:p>
    <w:p w14:paraId="421B6144" w14:textId="06898D27" w:rsidR="00FF6C64" w:rsidRPr="0046013C" w:rsidRDefault="00FF6C64" w:rsidP="1BDC9EF5">
      <w:pPr>
        <w:pStyle w:val="Loendilik"/>
        <w:keepLines w:val="0"/>
        <w:pBdr>
          <w:top w:val="nil"/>
          <w:left w:val="nil"/>
          <w:bottom w:val="nil"/>
          <w:right w:val="nil"/>
          <w:between w:val="nil"/>
        </w:pBdr>
        <w:spacing w:after="120"/>
        <w:ind w:left="360"/>
        <w:jc w:val="both"/>
        <w:rPr>
          <w:rFonts w:ascii="Aptos" w:eastAsia="Aptos" w:hAnsi="Aptos" w:cs="Aptos"/>
          <w:color w:val="000000"/>
        </w:rPr>
      </w:pPr>
    </w:p>
    <w:p w14:paraId="38A4728F" w14:textId="0D79AE03" w:rsidR="00FF6C64" w:rsidRPr="0046013C" w:rsidRDefault="00FF6C64" w:rsidP="1BDC9EF5">
      <w:pPr>
        <w:pStyle w:val="Loendilik"/>
        <w:keepLines w:val="0"/>
        <w:pBdr>
          <w:top w:val="nil"/>
          <w:left w:val="nil"/>
          <w:bottom w:val="nil"/>
          <w:right w:val="nil"/>
          <w:between w:val="nil"/>
        </w:pBdr>
        <w:spacing w:after="120"/>
        <w:ind w:left="360"/>
        <w:jc w:val="both"/>
        <w:rPr>
          <w:rFonts w:ascii="Aptos" w:eastAsia="Aptos" w:hAnsi="Aptos" w:cs="Aptos"/>
          <w:color w:val="000000"/>
        </w:rPr>
      </w:pPr>
    </w:p>
    <w:p w14:paraId="00000016" w14:textId="5AE17B9B" w:rsidR="00FF6C64" w:rsidRPr="0046013C" w:rsidRDefault="3FF5B56F" w:rsidP="1BDC9EF5">
      <w:pPr>
        <w:pStyle w:val="Loendilik"/>
        <w:keepLines w:val="0"/>
        <w:pBdr>
          <w:top w:val="nil"/>
          <w:left w:val="nil"/>
          <w:bottom w:val="nil"/>
          <w:right w:val="nil"/>
          <w:between w:val="nil"/>
        </w:pBdr>
        <w:spacing w:after="120"/>
        <w:ind w:left="360"/>
        <w:jc w:val="both"/>
        <w:rPr>
          <w:rFonts w:ascii="Aptos" w:eastAsia="Aptos" w:hAnsi="Aptos" w:cs="Aptos"/>
          <w:color w:val="000000"/>
        </w:rPr>
      </w:pPr>
      <w:r w:rsidRPr="1BDC9EF5">
        <w:rPr>
          <w:rFonts w:ascii="Aptos" w:eastAsia="Aptos" w:hAnsi="Aptos" w:cs="Aptos"/>
          <w:color w:val="000000" w:themeColor="text1"/>
        </w:rPr>
        <w:t>enabled tools and intermediaries, governments have an opportunity to strengthen</w:t>
      </w:r>
      <w:r w:rsidR="380E8631" w:rsidRPr="1BDC9EF5">
        <w:rPr>
          <w:rFonts w:ascii="Aptos" w:eastAsia="Aptos" w:hAnsi="Aptos" w:cs="Aptos"/>
          <w:color w:val="000000" w:themeColor="text1"/>
        </w:rPr>
        <w:t xml:space="preserve"> </w:t>
      </w:r>
      <w:r w:rsidR="6CEA7FD3" w:rsidRPr="1BDC9EF5">
        <w:rPr>
          <w:rFonts w:ascii="Aptos" w:eastAsia="Aptos" w:hAnsi="Aptos" w:cs="Aptos"/>
          <w:color w:val="000000" w:themeColor="text1"/>
        </w:rPr>
        <w:t xml:space="preserve">how </w:t>
      </w:r>
      <w:r w:rsidR="6CEA7FD3" w:rsidRPr="1BDC9EF5">
        <w:rPr>
          <w:rFonts w:ascii="Aptos" w:eastAsia="Aptos" w:hAnsi="Aptos" w:cs="Aptos"/>
        </w:rPr>
        <w:t>identity, consent and authority are established while sup</w:t>
      </w:r>
      <w:r w:rsidR="6CEA7FD3" w:rsidRPr="1BDC9EF5">
        <w:rPr>
          <w:rFonts w:ascii="Aptos" w:eastAsia="Aptos" w:hAnsi="Aptos" w:cs="Aptos"/>
          <w:color w:val="000000" w:themeColor="text1"/>
        </w:rPr>
        <w:t>porting secure interactions, including protection against fraud and impersonation.</w:t>
      </w:r>
      <w:r w:rsidR="2D350BD0">
        <w:br/>
      </w:r>
      <w:r w:rsidR="2D350BD0">
        <w:br/>
      </w:r>
      <w:r w:rsidRPr="1BDC9EF5">
        <w:rPr>
          <w:rFonts w:ascii="Aptos" w:eastAsia="Aptos" w:hAnsi="Aptos" w:cs="Aptos"/>
          <w:color w:val="000000" w:themeColor="text1"/>
        </w:rPr>
        <w:t>Digital identity</w:t>
      </w:r>
      <w:r w:rsidR="41F6D584" w:rsidRPr="1BDC9EF5">
        <w:rPr>
          <w:rFonts w:ascii="Aptos" w:eastAsia="Aptos" w:hAnsi="Aptos" w:cs="Aptos"/>
          <w:color w:val="000000" w:themeColor="text1"/>
        </w:rPr>
        <w:t xml:space="preserve"> </w:t>
      </w:r>
      <w:r w:rsidRPr="1BDC9EF5">
        <w:rPr>
          <w:rFonts w:ascii="Aptos" w:eastAsia="Aptos" w:hAnsi="Aptos" w:cs="Aptos"/>
          <w:color w:val="000000" w:themeColor="text1"/>
        </w:rPr>
        <w:t xml:space="preserve">arrangements should remain reliable, resilient, privacy-preserving and inclusive, while enabling people to retain meaningful control and agency. Digital Nations will continue to share expertise and develop common considerations on these issues, including where relevant joint actions. </w:t>
      </w:r>
    </w:p>
    <w:p w14:paraId="00000017" w14:textId="77777777" w:rsidR="00FF6C64" w:rsidRDefault="00FF6C64" w:rsidP="1BDC9EF5">
      <w:pPr>
        <w:spacing w:after="120"/>
        <w:jc w:val="both"/>
        <w:rPr>
          <w:rFonts w:ascii="Aptos" w:eastAsia="Aptos" w:hAnsi="Aptos" w:cs="Aptos"/>
        </w:rPr>
      </w:pPr>
    </w:p>
    <w:p w14:paraId="00000018" w14:textId="77777777" w:rsidR="00FF6C64" w:rsidRDefault="3FF5B56F" w:rsidP="1BDC9EF5">
      <w:pPr>
        <w:spacing w:after="120"/>
        <w:jc w:val="both"/>
        <w:rPr>
          <w:rFonts w:ascii="Aptos" w:eastAsia="Aptos" w:hAnsi="Aptos" w:cs="Aptos"/>
          <w:b/>
          <w:bCs/>
        </w:rPr>
      </w:pPr>
      <w:r w:rsidRPr="1BDC9EF5">
        <w:rPr>
          <w:rFonts w:ascii="Aptos" w:eastAsia="Aptos" w:hAnsi="Aptos" w:cs="Aptos"/>
          <w:b/>
          <w:bCs/>
        </w:rPr>
        <w:t>Standards and interoperability</w:t>
      </w:r>
    </w:p>
    <w:p w14:paraId="00000019" w14:textId="77777777" w:rsidR="00FF6C64" w:rsidRDefault="3FF5B56F" w:rsidP="1BDC9EF5">
      <w:pPr>
        <w:numPr>
          <w:ilvl w:val="0"/>
          <w:numId w:val="1"/>
        </w:numPr>
        <w:spacing w:after="120"/>
        <w:jc w:val="both"/>
        <w:rPr>
          <w:rFonts w:ascii="Aptos" w:eastAsia="Aptos" w:hAnsi="Aptos" w:cs="Aptos"/>
        </w:rPr>
      </w:pPr>
      <w:r w:rsidRPr="1BDC9EF5">
        <w:rPr>
          <w:rFonts w:ascii="Aptos" w:eastAsia="Aptos" w:hAnsi="Aptos" w:cs="Aptos"/>
        </w:rPr>
        <w:t>We recognise the importance of interoperability in supporting effective digital government and connected public services, which are organised around people's needs rather than institutional boundaries. As services increasingly involve AI-enabled tools and intermediaries, common standards, reusable digital capabilities and secure data exchange can support trusted interactions across government and, where appropriate, across borders. Digital Nations will continue to share experience and practical approaches, including relevant joint projects.</w:t>
      </w:r>
    </w:p>
    <w:p w14:paraId="0000001A" w14:textId="77777777" w:rsidR="00FF6C64" w:rsidRDefault="00FF6C64" w:rsidP="1BDC9EF5">
      <w:pPr>
        <w:spacing w:after="120"/>
        <w:jc w:val="both"/>
        <w:rPr>
          <w:rFonts w:ascii="Aptos" w:eastAsia="Aptos" w:hAnsi="Aptos" w:cs="Aptos"/>
        </w:rPr>
      </w:pPr>
    </w:p>
    <w:p w14:paraId="0000001B" w14:textId="77777777" w:rsidR="00FF6C64" w:rsidRDefault="3FF5B56F" w:rsidP="1BDC9EF5">
      <w:pPr>
        <w:spacing w:after="120"/>
        <w:jc w:val="both"/>
        <w:rPr>
          <w:rFonts w:ascii="Aptos" w:eastAsia="Aptos" w:hAnsi="Aptos" w:cs="Aptos"/>
          <w:b/>
          <w:bCs/>
        </w:rPr>
      </w:pPr>
      <w:r w:rsidRPr="1BDC9EF5">
        <w:rPr>
          <w:rFonts w:ascii="Aptos" w:eastAsia="Aptos" w:hAnsi="Aptos" w:cs="Aptos"/>
          <w:b/>
          <w:bCs/>
        </w:rPr>
        <w:t>Looking ahead</w:t>
      </w:r>
    </w:p>
    <w:p w14:paraId="7302B2DA" w14:textId="60847866" w:rsidR="00C24113" w:rsidRDefault="45F8D550" w:rsidP="1BDC9EF5">
      <w:pPr>
        <w:pStyle w:val="Loendilik"/>
        <w:numPr>
          <w:ilvl w:val="0"/>
          <w:numId w:val="1"/>
        </w:numPr>
        <w:spacing w:after="120"/>
        <w:jc w:val="both"/>
        <w:rPr>
          <w:rFonts w:ascii="Aptos" w:eastAsia="Aptos" w:hAnsi="Aptos" w:cs="Aptos"/>
        </w:rPr>
      </w:pPr>
      <w:r w:rsidRPr="1BDC9EF5">
        <w:rPr>
          <w:rFonts w:ascii="Aptos" w:eastAsia="Aptos" w:hAnsi="Aptos" w:cs="Aptos"/>
        </w:rPr>
        <w:t xml:space="preserve">We welcome New Zealand’s incoming Presidency and look forward to continuing our cooperation under the Digital Nations work programme 2027. </w:t>
      </w:r>
    </w:p>
    <w:p w14:paraId="362F38E8" w14:textId="4E3F090B" w:rsidR="3FF5B56F" w:rsidRDefault="3FF5B56F" w:rsidP="1BDC9EF5">
      <w:pPr>
        <w:numPr>
          <w:ilvl w:val="0"/>
          <w:numId w:val="1"/>
        </w:numPr>
        <w:spacing w:after="120"/>
        <w:jc w:val="both"/>
        <w:rPr>
          <w:rFonts w:ascii="Aptos" w:eastAsia="Aptos" w:hAnsi="Aptos" w:cs="Aptos"/>
        </w:rPr>
      </w:pPr>
      <w:r w:rsidRPr="1BDC9EF5">
        <w:rPr>
          <w:rFonts w:ascii="Aptos" w:eastAsia="Aptos" w:hAnsi="Aptos" w:cs="Aptos"/>
        </w:rPr>
        <w:t>This declaration sets out a shared direction for cooperation and is non-binding. Future work will be agreed collectively and pursued in accordance with members’ respective national laws, policies, priorities, institutional arrangements and available resources.</w:t>
      </w:r>
    </w:p>
    <w:p w14:paraId="1FBD6C61" w14:textId="3CE00968" w:rsidR="1BDC9EF5" w:rsidRDefault="1BDC9EF5" w:rsidP="1BDC9EF5">
      <w:pPr>
        <w:spacing w:after="120"/>
        <w:rPr>
          <w:rFonts w:ascii="Aptos" w:eastAsia="Aptos" w:hAnsi="Aptos" w:cs="Aptos"/>
        </w:rPr>
      </w:pPr>
    </w:p>
    <w:p w14:paraId="7BB34FE3" w14:textId="31827540" w:rsidR="5E20B017" w:rsidRDefault="5E20B017" w:rsidP="1BDC9EF5">
      <w:pPr>
        <w:spacing w:after="120"/>
        <w:rPr>
          <w:rFonts w:ascii="Aptos" w:eastAsia="Aptos" w:hAnsi="Aptos" w:cs="Aptos"/>
          <w:b/>
          <w:bCs/>
        </w:rPr>
      </w:pPr>
    </w:p>
    <w:p w14:paraId="270D1C64" w14:textId="7976160B" w:rsidR="5E20B017" w:rsidRDefault="5E20B017" w:rsidP="5E20B017">
      <w:pPr>
        <w:spacing w:after="120"/>
      </w:pPr>
      <w:r>
        <w:br w:type="page"/>
      </w:r>
    </w:p>
    <w:p w14:paraId="65D9BB74" w14:textId="5E9E2D21" w:rsidR="5E20B017" w:rsidRDefault="5E20B017" w:rsidP="1BDC9EF5">
      <w:pPr>
        <w:spacing w:after="120"/>
        <w:rPr>
          <w:rFonts w:ascii="Aptos" w:eastAsia="Aptos" w:hAnsi="Aptos" w:cs="Aptos"/>
          <w:b/>
          <w:bCs/>
        </w:rPr>
      </w:pPr>
    </w:p>
    <w:p w14:paraId="317E1A57" w14:textId="35E457A6" w:rsidR="5E20B017" w:rsidRDefault="5E20B017" w:rsidP="1BDC9EF5">
      <w:pPr>
        <w:spacing w:after="120"/>
        <w:rPr>
          <w:rFonts w:ascii="Aptos" w:eastAsia="Aptos" w:hAnsi="Aptos" w:cs="Aptos"/>
          <w:b/>
          <w:bCs/>
        </w:rPr>
      </w:pPr>
    </w:p>
    <w:p w14:paraId="518DD5B2" w14:textId="07E5B983" w:rsidR="5E20B017" w:rsidRDefault="212F819E" w:rsidP="1BDC9EF5">
      <w:pPr>
        <w:spacing w:after="120"/>
        <w:rPr>
          <w:rFonts w:ascii="Aptos" w:eastAsia="Aptos" w:hAnsi="Aptos" w:cs="Aptos"/>
          <w:b/>
          <w:bCs/>
          <w:color w:val="10295C"/>
        </w:rPr>
      </w:pPr>
      <w:r w:rsidRPr="1BDC9EF5">
        <w:rPr>
          <w:rFonts w:ascii="Aptos" w:eastAsia="Aptos" w:hAnsi="Aptos" w:cs="Aptos"/>
          <w:b/>
          <w:bCs/>
          <w:color w:val="10295C"/>
        </w:rPr>
        <w:t>Signatures</w:t>
      </w:r>
    </w:p>
    <w:tbl>
      <w:tblPr>
        <w:tblW w:w="0" w:type="auto"/>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ook w:val="04A0" w:firstRow="1" w:lastRow="0" w:firstColumn="1" w:lastColumn="0" w:noHBand="0" w:noVBand="1"/>
      </w:tblPr>
      <w:tblGrid>
        <w:gridCol w:w="4365"/>
        <w:gridCol w:w="4635"/>
      </w:tblGrid>
      <w:tr w:rsidR="5E20B017" w14:paraId="3E663256" w14:textId="77777777" w:rsidTr="1BDC9EF5">
        <w:trPr>
          <w:trHeight w:val="1965"/>
        </w:trPr>
        <w:tc>
          <w:tcPr>
            <w:tcW w:w="4365" w:type="dxa"/>
          </w:tcPr>
          <w:p w14:paraId="37A62998" w14:textId="69678D95" w:rsidR="5E20B017" w:rsidRDefault="5E20B017" w:rsidP="1BDC9EF5">
            <w:pPr>
              <w:spacing w:before="0" w:after="0" w:line="360" w:lineRule="auto"/>
              <w:rPr>
                <w:rFonts w:ascii="Aptos" w:eastAsia="Aptos" w:hAnsi="Aptos" w:cs="Aptos"/>
                <w:b/>
                <w:bCs/>
                <w:color w:val="000000" w:themeColor="text1"/>
              </w:rPr>
            </w:pPr>
          </w:p>
          <w:p w14:paraId="66AAFE72" w14:textId="31F2D9A1" w:rsidR="5E20B017" w:rsidRDefault="5E20B017" w:rsidP="1BDC9EF5">
            <w:pPr>
              <w:spacing w:before="0" w:after="0" w:line="360" w:lineRule="auto"/>
              <w:rPr>
                <w:rFonts w:ascii="Aptos" w:eastAsia="Aptos" w:hAnsi="Aptos" w:cs="Aptos"/>
                <w:b/>
                <w:bCs/>
                <w:color w:val="000000" w:themeColor="text1"/>
              </w:rPr>
            </w:pPr>
          </w:p>
          <w:p w14:paraId="45BE3772" w14:textId="07AA4FC2" w:rsidR="5E20B017" w:rsidRDefault="5E20B017" w:rsidP="1BDC9EF5">
            <w:pPr>
              <w:spacing w:before="0" w:after="0" w:line="360" w:lineRule="auto"/>
              <w:rPr>
                <w:rFonts w:ascii="Aptos" w:eastAsia="Aptos" w:hAnsi="Aptos" w:cs="Aptos"/>
                <w:b/>
                <w:bCs/>
                <w:color w:val="000000" w:themeColor="text1"/>
              </w:rPr>
            </w:pPr>
          </w:p>
          <w:p w14:paraId="0F24A751" w14:textId="01561803" w:rsidR="5E20B017" w:rsidRDefault="5E20B017" w:rsidP="1BDC9EF5">
            <w:pPr>
              <w:spacing w:before="0" w:after="0" w:line="360" w:lineRule="auto"/>
              <w:rPr>
                <w:rFonts w:ascii="Aptos" w:eastAsia="Aptos" w:hAnsi="Aptos" w:cs="Aptos"/>
                <w:b/>
                <w:bCs/>
                <w:color w:val="000000" w:themeColor="text1"/>
              </w:rPr>
            </w:pPr>
          </w:p>
          <w:p w14:paraId="35427D3E" w14:textId="7BEE5035" w:rsidR="5E20B017" w:rsidRDefault="2589D655" w:rsidP="1BDC9EF5">
            <w:pPr>
              <w:spacing w:before="0" w:after="0" w:line="360" w:lineRule="auto"/>
              <w:rPr>
                <w:rFonts w:ascii="Aptos" w:eastAsia="Aptos" w:hAnsi="Aptos" w:cs="Aptos"/>
                <w:b/>
                <w:bCs/>
                <w:color w:val="000000" w:themeColor="text1"/>
                <w:lang w:val="et-EE"/>
              </w:rPr>
            </w:pPr>
            <w:r w:rsidRPr="1BDC9EF5">
              <w:rPr>
                <w:rFonts w:ascii="Aptos" w:eastAsia="Aptos" w:hAnsi="Aptos" w:cs="Aptos"/>
                <w:b/>
                <w:bCs/>
                <w:color w:val="000000" w:themeColor="text1"/>
              </w:rPr>
              <w:t>Republic of Estonia</w:t>
            </w:r>
          </w:p>
        </w:tc>
        <w:tc>
          <w:tcPr>
            <w:tcW w:w="4635" w:type="dxa"/>
          </w:tcPr>
          <w:p w14:paraId="764EAEB9" w14:textId="74513947" w:rsidR="5E20B017" w:rsidRDefault="5E20B017" w:rsidP="1BDC9EF5">
            <w:pPr>
              <w:spacing w:before="0" w:after="0" w:line="360" w:lineRule="auto"/>
              <w:rPr>
                <w:rFonts w:ascii="Aptos" w:eastAsia="Aptos" w:hAnsi="Aptos" w:cs="Aptos"/>
                <w:b/>
                <w:bCs/>
                <w:color w:val="000000" w:themeColor="text1"/>
              </w:rPr>
            </w:pPr>
          </w:p>
          <w:p w14:paraId="0C2EAE7D" w14:textId="67A79FE7" w:rsidR="5E20B017" w:rsidRDefault="5E20B017" w:rsidP="1BDC9EF5">
            <w:pPr>
              <w:spacing w:before="0" w:after="0" w:line="360" w:lineRule="auto"/>
              <w:rPr>
                <w:rFonts w:ascii="Aptos" w:eastAsia="Aptos" w:hAnsi="Aptos" w:cs="Aptos"/>
                <w:b/>
                <w:bCs/>
                <w:color w:val="000000" w:themeColor="text1"/>
              </w:rPr>
            </w:pPr>
          </w:p>
          <w:p w14:paraId="13AB96D1" w14:textId="08337A76" w:rsidR="5E20B017" w:rsidRDefault="5E20B017" w:rsidP="1BDC9EF5">
            <w:pPr>
              <w:spacing w:before="0" w:after="0" w:line="360" w:lineRule="auto"/>
              <w:rPr>
                <w:rFonts w:ascii="Aptos" w:eastAsia="Aptos" w:hAnsi="Aptos" w:cs="Aptos"/>
                <w:b/>
                <w:bCs/>
                <w:color w:val="000000" w:themeColor="text1"/>
              </w:rPr>
            </w:pPr>
          </w:p>
          <w:p w14:paraId="00D5FF12" w14:textId="132EFE94" w:rsidR="5E20B017" w:rsidRDefault="5E20B017" w:rsidP="1BDC9EF5">
            <w:pPr>
              <w:spacing w:before="0" w:after="0" w:line="360" w:lineRule="auto"/>
              <w:rPr>
                <w:rFonts w:ascii="Aptos" w:eastAsia="Aptos" w:hAnsi="Aptos" w:cs="Aptos"/>
                <w:b/>
                <w:bCs/>
                <w:color w:val="000000" w:themeColor="text1"/>
              </w:rPr>
            </w:pPr>
          </w:p>
          <w:p w14:paraId="77957601" w14:textId="2D398155" w:rsidR="5E20B017" w:rsidRDefault="2589D655" w:rsidP="1BDC9EF5">
            <w:pPr>
              <w:spacing w:before="0" w:after="0" w:line="360" w:lineRule="auto"/>
              <w:rPr>
                <w:rFonts w:ascii="Aptos" w:eastAsia="Aptos" w:hAnsi="Aptos" w:cs="Aptos"/>
                <w:b/>
                <w:bCs/>
                <w:color w:val="000000" w:themeColor="text1"/>
              </w:rPr>
            </w:pPr>
            <w:r w:rsidRPr="1BDC9EF5">
              <w:rPr>
                <w:rFonts w:ascii="Aptos" w:eastAsia="Aptos" w:hAnsi="Aptos" w:cs="Aptos"/>
                <w:b/>
                <w:bCs/>
                <w:color w:val="000000" w:themeColor="text1"/>
              </w:rPr>
              <w:t>Canada</w:t>
            </w:r>
            <w:r w:rsidRPr="1BDC9EF5">
              <w:rPr>
                <w:rFonts w:ascii="Aptos" w:eastAsia="Aptos" w:hAnsi="Aptos" w:cs="Aptos"/>
                <w:b/>
                <w:bCs/>
                <w:color w:val="000000" w:themeColor="text1"/>
                <w:lang w:val="et-EE"/>
              </w:rPr>
              <w:t> </w:t>
            </w:r>
          </w:p>
        </w:tc>
      </w:tr>
      <w:tr w:rsidR="5E20B017" w14:paraId="7CB6D046" w14:textId="77777777" w:rsidTr="1BDC9EF5">
        <w:trPr>
          <w:trHeight w:val="1965"/>
        </w:trPr>
        <w:tc>
          <w:tcPr>
            <w:tcW w:w="4365" w:type="dxa"/>
          </w:tcPr>
          <w:p w14:paraId="3A5881A1" w14:textId="5FAC57D8" w:rsidR="5E20B017" w:rsidRDefault="5E20B017" w:rsidP="1BDC9EF5">
            <w:pPr>
              <w:spacing w:before="0" w:after="0" w:line="360" w:lineRule="auto"/>
              <w:rPr>
                <w:rFonts w:ascii="Aptos" w:eastAsia="Aptos" w:hAnsi="Aptos" w:cs="Aptos"/>
                <w:b/>
                <w:bCs/>
                <w:color w:val="000000" w:themeColor="text1"/>
              </w:rPr>
            </w:pPr>
          </w:p>
          <w:p w14:paraId="04F1DF67" w14:textId="1B1E8D71" w:rsidR="5E20B017" w:rsidRDefault="5E20B017" w:rsidP="1BDC9EF5">
            <w:pPr>
              <w:spacing w:before="0" w:after="0" w:line="360" w:lineRule="auto"/>
              <w:rPr>
                <w:rFonts w:ascii="Aptos" w:eastAsia="Aptos" w:hAnsi="Aptos" w:cs="Aptos"/>
                <w:b/>
                <w:bCs/>
                <w:color w:val="000000" w:themeColor="text1"/>
              </w:rPr>
            </w:pPr>
          </w:p>
          <w:p w14:paraId="15A94771" w14:textId="7BA81B55" w:rsidR="5E20B017" w:rsidRDefault="5E20B017" w:rsidP="1BDC9EF5">
            <w:pPr>
              <w:spacing w:before="0" w:after="0" w:line="360" w:lineRule="auto"/>
              <w:rPr>
                <w:rFonts w:ascii="Aptos" w:eastAsia="Aptos" w:hAnsi="Aptos" w:cs="Aptos"/>
                <w:b/>
                <w:bCs/>
                <w:color w:val="000000" w:themeColor="text1"/>
              </w:rPr>
            </w:pPr>
          </w:p>
          <w:p w14:paraId="5B847A04" w14:textId="7F342D88" w:rsidR="5E20B017" w:rsidRDefault="5E20B017" w:rsidP="1BDC9EF5">
            <w:pPr>
              <w:spacing w:before="0" w:after="0" w:line="360" w:lineRule="auto"/>
              <w:rPr>
                <w:rFonts w:ascii="Aptos" w:eastAsia="Aptos" w:hAnsi="Aptos" w:cs="Aptos"/>
                <w:b/>
                <w:bCs/>
                <w:color w:val="000000" w:themeColor="text1"/>
              </w:rPr>
            </w:pPr>
            <w:r>
              <w:br/>
            </w:r>
            <w:r w:rsidR="7E15751C" w:rsidRPr="1BDC9EF5">
              <w:rPr>
                <w:rFonts w:ascii="Aptos" w:eastAsia="Aptos" w:hAnsi="Aptos" w:cs="Aptos"/>
                <w:b/>
                <w:bCs/>
                <w:color w:val="000000" w:themeColor="text1"/>
              </w:rPr>
              <w:t xml:space="preserve">State </w:t>
            </w:r>
            <w:r w:rsidR="38592312" w:rsidRPr="1BDC9EF5">
              <w:rPr>
                <w:rFonts w:ascii="Aptos" w:eastAsia="Aptos" w:hAnsi="Aptos" w:cs="Aptos"/>
                <w:b/>
                <w:bCs/>
                <w:color w:val="000000" w:themeColor="text1"/>
              </w:rPr>
              <w:t>of Israel</w:t>
            </w:r>
            <w:r w:rsidR="38592312" w:rsidRPr="1BDC9EF5">
              <w:rPr>
                <w:rFonts w:ascii="Aptos" w:eastAsia="Aptos" w:hAnsi="Aptos" w:cs="Aptos"/>
                <w:b/>
                <w:bCs/>
                <w:color w:val="000000" w:themeColor="text1"/>
                <w:lang w:val="et-EE"/>
              </w:rPr>
              <w:t> </w:t>
            </w:r>
          </w:p>
        </w:tc>
        <w:tc>
          <w:tcPr>
            <w:tcW w:w="4635" w:type="dxa"/>
          </w:tcPr>
          <w:p w14:paraId="4464268E" w14:textId="267978E1" w:rsidR="5E20B017" w:rsidRDefault="5E20B017" w:rsidP="1BDC9EF5">
            <w:pPr>
              <w:spacing w:before="0" w:after="0" w:line="360" w:lineRule="auto"/>
              <w:rPr>
                <w:rFonts w:ascii="Aptos" w:eastAsia="Aptos" w:hAnsi="Aptos" w:cs="Aptos"/>
                <w:b/>
                <w:bCs/>
                <w:color w:val="000000" w:themeColor="text1"/>
              </w:rPr>
            </w:pPr>
          </w:p>
          <w:p w14:paraId="5A4BA159" w14:textId="30CA6DF4" w:rsidR="5E20B017" w:rsidRDefault="5E20B017" w:rsidP="1BDC9EF5">
            <w:pPr>
              <w:spacing w:before="0" w:after="0" w:line="360" w:lineRule="auto"/>
              <w:rPr>
                <w:rFonts w:ascii="Aptos" w:eastAsia="Aptos" w:hAnsi="Aptos" w:cs="Aptos"/>
                <w:b/>
                <w:bCs/>
                <w:color w:val="000000" w:themeColor="text1"/>
              </w:rPr>
            </w:pPr>
          </w:p>
          <w:p w14:paraId="30B98DE3" w14:textId="15CEE703" w:rsidR="5E20B017" w:rsidRDefault="5E20B017" w:rsidP="1BDC9EF5">
            <w:pPr>
              <w:spacing w:before="0" w:after="0" w:line="360" w:lineRule="auto"/>
              <w:rPr>
                <w:rFonts w:ascii="Aptos" w:eastAsia="Aptos" w:hAnsi="Aptos" w:cs="Aptos"/>
                <w:b/>
                <w:bCs/>
                <w:color w:val="000000" w:themeColor="text1"/>
              </w:rPr>
            </w:pPr>
          </w:p>
          <w:p w14:paraId="610C510A" w14:textId="567EAC64" w:rsidR="5E20B017" w:rsidRDefault="5E20B017" w:rsidP="1BDC9EF5">
            <w:pPr>
              <w:spacing w:before="0" w:after="0" w:line="360" w:lineRule="auto"/>
              <w:rPr>
                <w:rFonts w:ascii="Aptos" w:eastAsia="Aptos" w:hAnsi="Aptos" w:cs="Aptos"/>
                <w:b/>
                <w:bCs/>
                <w:color w:val="000000" w:themeColor="text1"/>
                <w:lang w:val="et-EE"/>
              </w:rPr>
            </w:pPr>
            <w:r>
              <w:br/>
            </w:r>
            <w:r w:rsidR="38592312" w:rsidRPr="1BDC9EF5">
              <w:rPr>
                <w:rFonts w:ascii="Aptos" w:eastAsia="Aptos" w:hAnsi="Aptos" w:cs="Aptos"/>
                <w:b/>
                <w:bCs/>
                <w:color w:val="000000" w:themeColor="text1"/>
              </w:rPr>
              <w:t>United</w:t>
            </w:r>
            <w:r w:rsidR="74F2C9AC" w:rsidRPr="1BDC9EF5">
              <w:rPr>
                <w:rFonts w:ascii="Aptos" w:eastAsia="Aptos" w:hAnsi="Aptos" w:cs="Aptos"/>
                <w:b/>
                <w:bCs/>
                <w:color w:val="000000" w:themeColor="text1"/>
              </w:rPr>
              <w:t xml:space="preserve"> Mexican</w:t>
            </w:r>
            <w:r w:rsidR="38592312" w:rsidRPr="1BDC9EF5">
              <w:rPr>
                <w:rFonts w:ascii="Aptos" w:eastAsia="Aptos" w:hAnsi="Aptos" w:cs="Aptos"/>
                <w:b/>
                <w:bCs/>
                <w:color w:val="000000" w:themeColor="text1"/>
              </w:rPr>
              <w:t xml:space="preserve"> States</w:t>
            </w:r>
          </w:p>
        </w:tc>
      </w:tr>
      <w:tr w:rsidR="5E20B017" w14:paraId="18AAE819" w14:textId="77777777" w:rsidTr="1BDC9EF5">
        <w:trPr>
          <w:trHeight w:val="1965"/>
        </w:trPr>
        <w:tc>
          <w:tcPr>
            <w:tcW w:w="4365" w:type="dxa"/>
          </w:tcPr>
          <w:p w14:paraId="0ACED81C" w14:textId="02E2F52D" w:rsidR="5E20B017" w:rsidRDefault="5E20B017" w:rsidP="1BDC9EF5">
            <w:pPr>
              <w:spacing w:before="0" w:after="0" w:line="360" w:lineRule="auto"/>
              <w:rPr>
                <w:rFonts w:ascii="Aptos" w:eastAsia="Aptos" w:hAnsi="Aptos" w:cs="Aptos"/>
                <w:b/>
                <w:bCs/>
                <w:color w:val="000000" w:themeColor="text1"/>
              </w:rPr>
            </w:pPr>
          </w:p>
          <w:p w14:paraId="230D40FF" w14:textId="32CC7BD4" w:rsidR="5E20B017" w:rsidRDefault="5E20B017" w:rsidP="1BDC9EF5">
            <w:pPr>
              <w:spacing w:before="0" w:after="0" w:line="360" w:lineRule="auto"/>
              <w:rPr>
                <w:rFonts w:ascii="Aptos" w:eastAsia="Aptos" w:hAnsi="Aptos" w:cs="Aptos"/>
                <w:b/>
                <w:bCs/>
                <w:color w:val="000000" w:themeColor="text1"/>
              </w:rPr>
            </w:pPr>
          </w:p>
          <w:p w14:paraId="2A00C038" w14:textId="6BF03481" w:rsidR="5E20B017" w:rsidRDefault="5E20B017" w:rsidP="1BDC9EF5">
            <w:pPr>
              <w:spacing w:before="0" w:after="0" w:line="360" w:lineRule="auto"/>
              <w:rPr>
                <w:rFonts w:ascii="Aptos" w:eastAsia="Aptos" w:hAnsi="Aptos" w:cs="Aptos"/>
                <w:b/>
                <w:bCs/>
                <w:color w:val="000000" w:themeColor="text1"/>
              </w:rPr>
            </w:pPr>
          </w:p>
          <w:p w14:paraId="6B59643E" w14:textId="6CCF46C1" w:rsidR="5E20B017" w:rsidRDefault="5E20B017" w:rsidP="1BDC9EF5">
            <w:pPr>
              <w:spacing w:before="0" w:after="0" w:line="360" w:lineRule="auto"/>
              <w:rPr>
                <w:rFonts w:ascii="Aptos" w:eastAsia="Aptos" w:hAnsi="Aptos" w:cs="Aptos"/>
                <w:b/>
                <w:bCs/>
                <w:color w:val="000000" w:themeColor="text1"/>
              </w:rPr>
            </w:pPr>
            <w:r>
              <w:br/>
            </w:r>
            <w:r w:rsidR="38592312" w:rsidRPr="1BDC9EF5">
              <w:rPr>
                <w:rFonts w:ascii="Aptos" w:eastAsia="Aptos" w:hAnsi="Aptos" w:cs="Aptos"/>
                <w:b/>
                <w:bCs/>
                <w:color w:val="000000" w:themeColor="text1"/>
              </w:rPr>
              <w:t>New Zealand</w:t>
            </w:r>
            <w:r w:rsidR="38592312" w:rsidRPr="1BDC9EF5">
              <w:rPr>
                <w:rFonts w:ascii="Aptos" w:eastAsia="Aptos" w:hAnsi="Aptos" w:cs="Aptos"/>
                <w:b/>
                <w:bCs/>
                <w:color w:val="000000" w:themeColor="text1"/>
                <w:lang w:val="et-EE"/>
              </w:rPr>
              <w:t> </w:t>
            </w:r>
          </w:p>
        </w:tc>
        <w:tc>
          <w:tcPr>
            <w:tcW w:w="4635" w:type="dxa"/>
          </w:tcPr>
          <w:p w14:paraId="6F5A67A3" w14:textId="54226D39" w:rsidR="5E20B017" w:rsidRDefault="5E20B017" w:rsidP="1BDC9EF5">
            <w:pPr>
              <w:spacing w:before="0" w:after="0" w:line="360" w:lineRule="auto"/>
              <w:rPr>
                <w:rFonts w:ascii="Aptos" w:eastAsia="Aptos" w:hAnsi="Aptos" w:cs="Aptos"/>
                <w:b/>
                <w:bCs/>
                <w:color w:val="000000" w:themeColor="text1"/>
              </w:rPr>
            </w:pPr>
          </w:p>
          <w:p w14:paraId="6A8730C0" w14:textId="433A957D" w:rsidR="5E20B017" w:rsidRDefault="5E20B017" w:rsidP="1BDC9EF5">
            <w:pPr>
              <w:spacing w:before="0" w:after="0" w:line="360" w:lineRule="auto"/>
              <w:rPr>
                <w:rFonts w:ascii="Aptos" w:eastAsia="Aptos" w:hAnsi="Aptos" w:cs="Aptos"/>
                <w:b/>
                <w:bCs/>
                <w:color w:val="000000" w:themeColor="text1"/>
              </w:rPr>
            </w:pPr>
          </w:p>
          <w:p w14:paraId="1998FBB8" w14:textId="0D1AD04C" w:rsidR="5E20B017" w:rsidRDefault="5E20B017" w:rsidP="1BDC9EF5">
            <w:pPr>
              <w:spacing w:before="0" w:after="0" w:line="360" w:lineRule="auto"/>
              <w:rPr>
                <w:rFonts w:ascii="Aptos" w:eastAsia="Aptos" w:hAnsi="Aptos" w:cs="Aptos"/>
                <w:b/>
                <w:bCs/>
                <w:color w:val="000000" w:themeColor="text1"/>
              </w:rPr>
            </w:pPr>
          </w:p>
          <w:p w14:paraId="0FCE827F" w14:textId="3AAD472C" w:rsidR="5E20B017" w:rsidRDefault="5E20B017" w:rsidP="1BDC9EF5">
            <w:pPr>
              <w:spacing w:before="0" w:after="0" w:line="360" w:lineRule="auto"/>
              <w:rPr>
                <w:rFonts w:ascii="Aptos" w:eastAsia="Aptos" w:hAnsi="Aptos" w:cs="Aptos"/>
                <w:b/>
                <w:bCs/>
                <w:color w:val="000000" w:themeColor="text1"/>
              </w:rPr>
            </w:pPr>
            <w:r>
              <w:br/>
            </w:r>
            <w:r w:rsidR="38592312" w:rsidRPr="1BDC9EF5">
              <w:rPr>
                <w:rFonts w:ascii="Aptos" w:eastAsia="Aptos" w:hAnsi="Aptos" w:cs="Aptos"/>
                <w:b/>
                <w:bCs/>
                <w:color w:val="000000" w:themeColor="text1"/>
              </w:rPr>
              <w:t>Portuguese Republic</w:t>
            </w:r>
            <w:r w:rsidR="38592312" w:rsidRPr="1BDC9EF5">
              <w:rPr>
                <w:rFonts w:ascii="Aptos" w:eastAsia="Aptos" w:hAnsi="Aptos" w:cs="Aptos"/>
                <w:b/>
                <w:bCs/>
                <w:color w:val="000000" w:themeColor="text1"/>
                <w:lang w:val="et-EE"/>
              </w:rPr>
              <w:t> </w:t>
            </w:r>
          </w:p>
        </w:tc>
      </w:tr>
      <w:tr w:rsidR="5E20B017" w14:paraId="3650851D" w14:textId="77777777" w:rsidTr="1BDC9EF5">
        <w:trPr>
          <w:trHeight w:val="1965"/>
        </w:trPr>
        <w:tc>
          <w:tcPr>
            <w:tcW w:w="4365" w:type="dxa"/>
          </w:tcPr>
          <w:p w14:paraId="545096CF" w14:textId="2D717EE9" w:rsidR="5E20B017" w:rsidRDefault="5E20B017" w:rsidP="1BDC9EF5">
            <w:pPr>
              <w:spacing w:before="0" w:after="0" w:line="360" w:lineRule="auto"/>
              <w:rPr>
                <w:rFonts w:ascii="Aptos" w:eastAsia="Aptos" w:hAnsi="Aptos" w:cs="Aptos"/>
                <w:b/>
                <w:bCs/>
                <w:color w:val="000000" w:themeColor="text1"/>
              </w:rPr>
            </w:pPr>
          </w:p>
          <w:p w14:paraId="17C60002" w14:textId="74F328BA" w:rsidR="1BDC9EF5" w:rsidRDefault="1BDC9EF5" w:rsidP="1BDC9EF5">
            <w:pPr>
              <w:spacing w:before="0" w:after="0" w:line="360" w:lineRule="auto"/>
              <w:rPr>
                <w:rFonts w:ascii="Aptos" w:eastAsia="Aptos" w:hAnsi="Aptos" w:cs="Aptos"/>
                <w:b/>
                <w:bCs/>
                <w:color w:val="000000" w:themeColor="text1"/>
              </w:rPr>
            </w:pPr>
          </w:p>
          <w:p w14:paraId="72C1391A" w14:textId="351BCE60" w:rsidR="5E20B017" w:rsidRDefault="5E20B017" w:rsidP="1BDC9EF5">
            <w:pPr>
              <w:spacing w:before="0" w:after="0" w:line="360" w:lineRule="auto"/>
              <w:rPr>
                <w:rFonts w:ascii="Aptos" w:eastAsia="Aptos" w:hAnsi="Aptos" w:cs="Aptos"/>
                <w:b/>
                <w:bCs/>
                <w:color w:val="000000" w:themeColor="text1"/>
              </w:rPr>
            </w:pPr>
          </w:p>
          <w:p w14:paraId="73CD32F5" w14:textId="1BB808C0" w:rsidR="5E20B017" w:rsidRDefault="5E20B017" w:rsidP="1BDC9EF5">
            <w:pPr>
              <w:spacing w:before="0" w:after="0" w:line="360" w:lineRule="auto"/>
              <w:rPr>
                <w:rFonts w:ascii="Aptos" w:eastAsia="Aptos" w:hAnsi="Aptos" w:cs="Aptos"/>
                <w:b/>
                <w:bCs/>
                <w:color w:val="000000" w:themeColor="text1"/>
              </w:rPr>
            </w:pPr>
            <w:r>
              <w:br/>
            </w:r>
            <w:r w:rsidR="38592312" w:rsidRPr="1BDC9EF5">
              <w:rPr>
                <w:rFonts w:ascii="Aptos" w:eastAsia="Aptos" w:hAnsi="Aptos" w:cs="Aptos"/>
                <w:b/>
                <w:bCs/>
                <w:color w:val="000000" w:themeColor="text1"/>
              </w:rPr>
              <w:t>Republic of Korea</w:t>
            </w:r>
            <w:r w:rsidR="38592312" w:rsidRPr="1BDC9EF5">
              <w:rPr>
                <w:rFonts w:ascii="Aptos" w:eastAsia="Aptos" w:hAnsi="Aptos" w:cs="Aptos"/>
                <w:b/>
                <w:bCs/>
                <w:color w:val="000000" w:themeColor="text1"/>
                <w:lang w:val="et-EE"/>
              </w:rPr>
              <w:t> </w:t>
            </w:r>
          </w:p>
        </w:tc>
        <w:tc>
          <w:tcPr>
            <w:tcW w:w="4635" w:type="dxa"/>
          </w:tcPr>
          <w:p w14:paraId="609B35C9" w14:textId="338C4608" w:rsidR="5E20B017" w:rsidRDefault="5E20B017" w:rsidP="1BDC9EF5">
            <w:pPr>
              <w:spacing w:before="0" w:after="0" w:line="360" w:lineRule="auto"/>
              <w:rPr>
                <w:rFonts w:ascii="Aptos" w:eastAsia="Aptos" w:hAnsi="Aptos" w:cs="Aptos"/>
                <w:b/>
                <w:bCs/>
                <w:color w:val="000000" w:themeColor="text1"/>
              </w:rPr>
            </w:pPr>
          </w:p>
          <w:p w14:paraId="51AD6CC8" w14:textId="1F7A95EE" w:rsidR="5E20B017" w:rsidRDefault="5E20B017" w:rsidP="1BDC9EF5">
            <w:pPr>
              <w:spacing w:before="0" w:after="0" w:line="360" w:lineRule="auto"/>
              <w:rPr>
                <w:rFonts w:ascii="Aptos" w:eastAsia="Aptos" w:hAnsi="Aptos" w:cs="Aptos"/>
                <w:b/>
                <w:bCs/>
                <w:color w:val="000000" w:themeColor="text1"/>
              </w:rPr>
            </w:pPr>
          </w:p>
          <w:p w14:paraId="3FC0C6C3" w14:textId="5FABA108" w:rsidR="1BDC9EF5" w:rsidRDefault="1BDC9EF5" w:rsidP="1BDC9EF5">
            <w:pPr>
              <w:spacing w:before="0" w:after="0" w:line="360" w:lineRule="auto"/>
              <w:rPr>
                <w:rFonts w:ascii="Aptos" w:eastAsia="Aptos" w:hAnsi="Aptos" w:cs="Aptos"/>
                <w:b/>
                <w:bCs/>
              </w:rPr>
            </w:pPr>
          </w:p>
          <w:p w14:paraId="625D0022" w14:textId="5C82D8D3" w:rsidR="5E20B017" w:rsidRDefault="5E20B017" w:rsidP="1BDC9EF5">
            <w:pPr>
              <w:spacing w:before="0" w:after="0" w:line="360" w:lineRule="auto"/>
              <w:rPr>
                <w:rFonts w:ascii="Aptos" w:eastAsia="Aptos" w:hAnsi="Aptos" w:cs="Aptos"/>
                <w:b/>
                <w:bCs/>
                <w:color w:val="000000" w:themeColor="text1"/>
              </w:rPr>
            </w:pPr>
            <w:r>
              <w:br/>
            </w:r>
            <w:r w:rsidR="38592312" w:rsidRPr="1BDC9EF5">
              <w:rPr>
                <w:rFonts w:ascii="Aptos" w:eastAsia="Aptos" w:hAnsi="Aptos" w:cs="Aptos"/>
                <w:b/>
                <w:bCs/>
                <w:color w:val="000000" w:themeColor="text1"/>
              </w:rPr>
              <w:t>The United Kingdom of Great Britain and Northern Ireland</w:t>
            </w:r>
            <w:r w:rsidR="38592312" w:rsidRPr="1BDC9EF5">
              <w:rPr>
                <w:rFonts w:ascii="Aptos" w:eastAsia="Aptos" w:hAnsi="Aptos" w:cs="Aptos"/>
                <w:b/>
                <w:bCs/>
                <w:color w:val="000000" w:themeColor="text1"/>
                <w:lang w:val="et-EE"/>
              </w:rPr>
              <w:t> </w:t>
            </w:r>
          </w:p>
        </w:tc>
      </w:tr>
      <w:tr w:rsidR="5E20B017" w14:paraId="020368D1" w14:textId="77777777" w:rsidTr="1BDC9EF5">
        <w:trPr>
          <w:trHeight w:val="1965"/>
        </w:trPr>
        <w:tc>
          <w:tcPr>
            <w:tcW w:w="4365" w:type="dxa"/>
          </w:tcPr>
          <w:p w14:paraId="7B565565" w14:textId="677D2B78" w:rsidR="5E20B017" w:rsidRDefault="5E20B017" w:rsidP="1BDC9EF5">
            <w:pPr>
              <w:spacing w:before="0" w:after="0" w:line="360" w:lineRule="auto"/>
              <w:rPr>
                <w:rFonts w:ascii="Aptos" w:eastAsia="Aptos" w:hAnsi="Aptos" w:cs="Aptos"/>
                <w:b/>
                <w:bCs/>
                <w:color w:val="000000" w:themeColor="text1"/>
              </w:rPr>
            </w:pPr>
          </w:p>
          <w:p w14:paraId="0F218EB6" w14:textId="4458211F" w:rsidR="5E20B017" w:rsidRDefault="5E20B017" w:rsidP="1BDC9EF5">
            <w:pPr>
              <w:spacing w:before="0" w:after="0" w:line="360" w:lineRule="auto"/>
              <w:rPr>
                <w:rFonts w:ascii="Aptos" w:eastAsia="Aptos" w:hAnsi="Aptos" w:cs="Aptos"/>
                <w:b/>
                <w:bCs/>
                <w:color w:val="000000" w:themeColor="text1"/>
              </w:rPr>
            </w:pPr>
          </w:p>
          <w:p w14:paraId="2948086F" w14:textId="15CACAC8" w:rsidR="5E20B017" w:rsidRDefault="5E20B017" w:rsidP="1BDC9EF5">
            <w:pPr>
              <w:spacing w:before="0" w:after="0" w:line="360" w:lineRule="auto"/>
              <w:rPr>
                <w:rFonts w:ascii="Aptos" w:eastAsia="Aptos" w:hAnsi="Aptos" w:cs="Aptos"/>
                <w:b/>
                <w:bCs/>
                <w:color w:val="000000" w:themeColor="text1"/>
              </w:rPr>
            </w:pPr>
          </w:p>
          <w:p w14:paraId="45DEDF65" w14:textId="748AF6EE" w:rsidR="5E20B017" w:rsidRDefault="5E20B017" w:rsidP="1BDC9EF5">
            <w:pPr>
              <w:spacing w:before="0" w:after="0" w:line="360" w:lineRule="auto"/>
              <w:rPr>
                <w:rFonts w:ascii="Aptos" w:eastAsia="Aptos" w:hAnsi="Aptos" w:cs="Aptos"/>
                <w:b/>
                <w:bCs/>
                <w:color w:val="000000" w:themeColor="text1"/>
              </w:rPr>
            </w:pPr>
          </w:p>
          <w:p w14:paraId="3ED8901A" w14:textId="7E0809A3" w:rsidR="5E20B017" w:rsidRDefault="38592312" w:rsidP="1BDC9EF5">
            <w:pPr>
              <w:spacing w:before="0" w:after="0" w:line="360" w:lineRule="auto"/>
              <w:rPr>
                <w:rFonts w:ascii="Aptos" w:eastAsia="Aptos" w:hAnsi="Aptos" w:cs="Aptos"/>
                <w:b/>
                <w:bCs/>
                <w:color w:val="000000" w:themeColor="text1"/>
              </w:rPr>
            </w:pPr>
            <w:r w:rsidRPr="1BDC9EF5">
              <w:rPr>
                <w:rFonts w:ascii="Aptos" w:eastAsia="Aptos" w:hAnsi="Aptos" w:cs="Aptos"/>
                <w:b/>
                <w:bCs/>
                <w:color w:val="000000" w:themeColor="text1"/>
              </w:rPr>
              <w:t>Oriental Republic of Uruguay</w:t>
            </w:r>
            <w:r w:rsidRPr="1BDC9EF5">
              <w:rPr>
                <w:rFonts w:ascii="Aptos" w:eastAsia="Aptos" w:hAnsi="Aptos" w:cs="Aptos"/>
                <w:b/>
                <w:bCs/>
                <w:color w:val="000000" w:themeColor="text1"/>
                <w:lang w:val="et-EE"/>
              </w:rPr>
              <w:t> </w:t>
            </w:r>
          </w:p>
        </w:tc>
        <w:tc>
          <w:tcPr>
            <w:tcW w:w="4635" w:type="dxa"/>
          </w:tcPr>
          <w:p w14:paraId="3C106142" w14:textId="1D2A3BD7" w:rsidR="5E20B017" w:rsidRDefault="5E20B017" w:rsidP="1BDC9EF5">
            <w:pPr>
              <w:spacing w:before="0" w:after="0" w:line="360" w:lineRule="auto"/>
              <w:rPr>
                <w:rFonts w:ascii="Aptos" w:eastAsia="Aptos" w:hAnsi="Aptos" w:cs="Aptos"/>
                <w:b/>
                <w:bCs/>
                <w:color w:val="000000" w:themeColor="text1"/>
              </w:rPr>
            </w:pPr>
          </w:p>
          <w:p w14:paraId="07BCC641" w14:textId="76543D51" w:rsidR="5E20B017" w:rsidRDefault="5E20B017" w:rsidP="1BDC9EF5">
            <w:pPr>
              <w:spacing w:before="0" w:after="0" w:line="360" w:lineRule="auto"/>
              <w:rPr>
                <w:rFonts w:ascii="Aptos" w:eastAsia="Aptos" w:hAnsi="Aptos" w:cs="Aptos"/>
                <w:b/>
                <w:bCs/>
                <w:color w:val="000000" w:themeColor="text1"/>
              </w:rPr>
            </w:pPr>
          </w:p>
          <w:p w14:paraId="3F712DA2" w14:textId="29EEA5FB" w:rsidR="5E20B017" w:rsidRDefault="5E20B017" w:rsidP="1BDC9EF5">
            <w:pPr>
              <w:spacing w:before="0" w:after="0" w:line="360" w:lineRule="auto"/>
              <w:rPr>
                <w:rFonts w:ascii="Aptos" w:eastAsia="Aptos" w:hAnsi="Aptos" w:cs="Aptos"/>
                <w:b/>
                <w:bCs/>
                <w:color w:val="000000" w:themeColor="text1"/>
              </w:rPr>
            </w:pPr>
          </w:p>
          <w:p w14:paraId="20EA0ECA" w14:textId="132653CA" w:rsidR="5E20B017" w:rsidRDefault="5E20B017" w:rsidP="1BDC9EF5">
            <w:pPr>
              <w:spacing w:before="0" w:after="0" w:line="360" w:lineRule="auto"/>
              <w:rPr>
                <w:rFonts w:ascii="Aptos" w:eastAsia="Aptos" w:hAnsi="Aptos" w:cs="Aptos"/>
                <w:b/>
                <w:bCs/>
                <w:color w:val="000000" w:themeColor="text1"/>
              </w:rPr>
            </w:pPr>
          </w:p>
          <w:p w14:paraId="7E187768" w14:textId="1D9681E0" w:rsidR="5E20B017" w:rsidRDefault="38592312" w:rsidP="1BDC9EF5">
            <w:pPr>
              <w:spacing w:before="0" w:after="0" w:line="360" w:lineRule="auto"/>
              <w:rPr>
                <w:rFonts w:ascii="Aptos" w:eastAsia="Aptos" w:hAnsi="Aptos" w:cs="Aptos"/>
                <w:b/>
                <w:bCs/>
                <w:color w:val="000000" w:themeColor="text1"/>
              </w:rPr>
            </w:pPr>
            <w:r w:rsidRPr="1BDC9EF5">
              <w:rPr>
                <w:rFonts w:ascii="Aptos" w:eastAsia="Aptos" w:hAnsi="Aptos" w:cs="Aptos"/>
                <w:b/>
                <w:bCs/>
                <w:color w:val="000000" w:themeColor="text1"/>
              </w:rPr>
              <w:t>Federative Republic of Brazil</w:t>
            </w:r>
            <w:r w:rsidRPr="1BDC9EF5">
              <w:rPr>
                <w:rFonts w:ascii="Aptos" w:eastAsia="Aptos" w:hAnsi="Aptos" w:cs="Aptos"/>
                <w:b/>
                <w:bCs/>
                <w:color w:val="000000" w:themeColor="text1"/>
                <w:lang w:val="et-EE"/>
              </w:rPr>
              <w:t> </w:t>
            </w:r>
          </w:p>
        </w:tc>
      </w:tr>
    </w:tbl>
    <w:p w14:paraId="23EC3655" w14:textId="6FA014C0" w:rsidR="5E20B017" w:rsidRDefault="5E20B017" w:rsidP="1BDC9EF5">
      <w:pPr>
        <w:spacing w:after="120"/>
        <w:rPr>
          <w:rFonts w:ascii="Aptos" w:eastAsia="Aptos" w:hAnsi="Aptos" w:cs="Aptos"/>
        </w:rPr>
      </w:pPr>
    </w:p>
    <w:sectPr w:rsidR="5E20B017">
      <w:headerReference w:type="even" r:id="rId11"/>
      <w:headerReference w:type="default" r:id="rId12"/>
      <w:footerReference w:type="even" r:id="rId13"/>
      <w:footerReference w:type="default" r:id="rId14"/>
      <w:headerReference w:type="first" r:id="rId15"/>
      <w:footerReference w:type="first" r:id="rId16"/>
      <w:pgSz w:w="11907" w:h="16840"/>
      <w:pgMar w:top="1418" w:right="1418" w:bottom="992" w:left="1418" w:header="425" w:footer="641"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04C22" w14:textId="77777777" w:rsidR="004C5743" w:rsidRDefault="004C5743">
      <w:pPr>
        <w:spacing w:before="0" w:after="0"/>
      </w:pPr>
      <w:r>
        <w:separator/>
      </w:r>
    </w:p>
  </w:endnote>
  <w:endnote w:type="continuationSeparator" w:id="0">
    <w:p w14:paraId="0367B207" w14:textId="77777777" w:rsidR="004C5743" w:rsidRDefault="004C574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90523C17-8973-49FA-964A-EBFC06D79EEF}"/>
    <w:embedBold r:id="rId2" w:fontKey="{C2A00728-4B72-4260-8808-A012FF65D752}"/>
    <w:embedItalic r:id="rId3" w:fontKey="{721D200D-DB1B-4E26-8465-BCBF24EB7C6E}"/>
    <w:embedBoldItalic r:id="rId4" w:fontKey="{C59D609B-685F-49E6-BF4B-6645056E61D8}"/>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5" w:fontKey="{284ED84F-1801-4720-9EC8-9320FFA340A3}"/>
  </w:font>
  <w:font w:name="Consolas">
    <w:panose1 w:val="020B0609020204030204"/>
    <w:charset w:val="00"/>
    <w:family w:val="modern"/>
    <w:pitch w:val="fixed"/>
    <w:sig w:usb0="E00006FF" w:usb1="0000FCFF" w:usb2="00000001" w:usb3="00000000" w:csb0="0000019F" w:csb1="00000000"/>
    <w:embedRegular r:id="rId6" w:fontKey="{870D360F-F4ED-45BF-AF72-3FD5363487F0}"/>
  </w:font>
  <w:font w:name="Cambria">
    <w:panose1 w:val="02040503050406030204"/>
    <w:charset w:val="BA"/>
    <w:family w:val="roman"/>
    <w:pitch w:val="variable"/>
    <w:sig w:usb0="E00006FF" w:usb1="420024FF" w:usb2="02000000" w:usb3="00000000" w:csb0="0000019F" w:csb1="00000000"/>
    <w:embedRegular r:id="rId7" w:fontKey="{89C14782-12F4-464D-B335-1D105FF3B67E}"/>
  </w:font>
  <w:font w:name="Aptos">
    <w:charset w:val="00"/>
    <w:family w:val="swiss"/>
    <w:pitch w:val="variable"/>
    <w:sig w:usb0="20000287" w:usb1="00000003" w:usb2="00000000" w:usb3="00000000" w:csb0="0000019F" w:csb1="00000000"/>
    <w:embedRegular r:id="rId8" w:fontKey="{E4F59804-DA25-4A5C-BC07-5721BD79C6E7}"/>
    <w:embedBold r:id="rId9" w:fontKey="{70A3D12B-270F-418C-9CD9-80F9D951A5EE}"/>
    <w:embedItalic r:id="rId10" w:fontKey="{E8F70577-EBA5-45F7-8454-F680D856BFD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1" w14:textId="77777777" w:rsidR="00FF6C64" w:rsidRDefault="00FF6C64">
    <w:pPr>
      <w:pBdr>
        <w:top w:val="nil"/>
        <w:left w:val="nil"/>
        <w:bottom w:val="nil"/>
        <w:right w:val="nil"/>
        <w:between w:val="nil"/>
      </w:pBdr>
      <w:spacing w:before="40" w:after="40"/>
      <w:rPr>
        <w:i/>
        <w:iCs/>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680F5" w14:textId="05D9B23C" w:rsidR="1BDC9EF5" w:rsidRDefault="1BDC9EF5" w:rsidP="1BDC9EF5">
    <w:pPr>
      <w:pStyle w:val="Jalus"/>
      <w:jc w:val="center"/>
    </w:pPr>
    <w:r>
      <w:fldChar w:fldCharType="begin"/>
    </w:r>
    <w:r>
      <w:instrText>PAGE</w:instrText>
    </w:r>
    <w:r>
      <w:fldChar w:fldCharType="separate"/>
    </w:r>
    <w:r w:rsidR="0046013C">
      <w:rPr>
        <w:noProof/>
      </w:rPr>
      <w:t>1</w:t>
    </w:r>
    <w:r>
      <w:fldChar w:fldCharType="end"/>
    </w:r>
  </w:p>
  <w:p w14:paraId="00000022" w14:textId="77777777" w:rsidR="00FF6C64" w:rsidRDefault="00FF6C64">
    <w:pPr>
      <w:pBdr>
        <w:top w:val="nil"/>
        <w:left w:val="nil"/>
        <w:bottom w:val="nil"/>
        <w:right w:val="nil"/>
        <w:between w:val="nil"/>
      </w:pBdr>
      <w:spacing w:before="40" w:after="40"/>
      <w:rPr>
        <w:i/>
        <w:iCs/>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3" w14:textId="77777777" w:rsidR="00FF6C64" w:rsidRDefault="00FF6C64">
    <w:pPr>
      <w:pBdr>
        <w:top w:val="nil"/>
        <w:left w:val="nil"/>
        <w:bottom w:val="nil"/>
        <w:right w:val="nil"/>
        <w:between w:val="nil"/>
      </w:pBdr>
      <w:spacing w:before="40" w:after="40"/>
      <w:rPr>
        <w:i/>
        <w:iCs/>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8D091" w14:textId="77777777" w:rsidR="004C5743" w:rsidRDefault="004C5743">
      <w:pPr>
        <w:spacing w:before="0" w:after="0"/>
      </w:pPr>
      <w:r>
        <w:separator/>
      </w:r>
    </w:p>
  </w:footnote>
  <w:footnote w:type="continuationSeparator" w:id="0">
    <w:p w14:paraId="6C3CDE6B" w14:textId="77777777" w:rsidR="004C5743" w:rsidRDefault="004C5743">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E" w14:textId="77777777" w:rsidR="00FF6C64" w:rsidRDefault="00FF6C64">
    <w:pPr>
      <w:pBdr>
        <w:top w:val="nil"/>
        <w:left w:val="nil"/>
        <w:bottom w:val="nil"/>
        <w:right w:val="nil"/>
        <w:between w:val="nil"/>
      </w:pBdr>
      <w:spacing w:before="40" w:after="40"/>
      <w:rPr>
        <w:color w:val="80808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F" w14:textId="70DD1A7A" w:rsidR="00FF6C64" w:rsidRDefault="1874F9F5" w:rsidP="1BDC9EF5">
    <w:pPr>
      <w:pBdr>
        <w:top w:val="nil"/>
        <w:left w:val="nil"/>
        <w:bottom w:val="nil"/>
        <w:right w:val="nil"/>
        <w:between w:val="nil"/>
      </w:pBdr>
      <w:spacing w:before="40" w:after="40"/>
    </w:pPr>
    <w:r>
      <w:rPr>
        <w:noProof/>
      </w:rPr>
      <w:drawing>
        <wp:anchor distT="0" distB="0" distL="114300" distR="114300" simplePos="0" relativeHeight="251658240" behindDoc="1" locked="0" layoutInCell="1" allowOverlap="1" wp14:anchorId="0F96058C" wp14:editId="6776A3B9">
          <wp:simplePos x="0" y="0"/>
          <wp:positionH relativeFrom="column">
            <wp:posOffset>-885825</wp:posOffset>
          </wp:positionH>
          <wp:positionV relativeFrom="paragraph">
            <wp:posOffset>-266700</wp:posOffset>
          </wp:positionV>
          <wp:extent cx="7621354" cy="10773176"/>
          <wp:effectExtent l="0" t="0" r="0" b="0"/>
          <wp:wrapNone/>
          <wp:docPr id="12396837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683740" name="Picture 1239683740"/>
                  <pic:cNvPicPr/>
                </pic:nvPicPr>
                <pic:blipFill>
                  <a:blip r:embed="rId1">
                    <a:extLst>
                      <a:ext uri="{28A0092B-C50C-407E-A947-70E740481C1C}">
                        <a14:useLocalDpi xmlns:a14="http://schemas.microsoft.com/office/drawing/2010/main"/>
                      </a:ext>
                    </a:extLst>
                  </a:blip>
                  <a:stretch>
                    <a:fillRect/>
                  </a:stretch>
                </pic:blipFill>
                <pic:spPr>
                  <a:xfrm>
                    <a:off x="0" y="0"/>
                    <a:ext cx="7621354" cy="10773176"/>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0" w14:textId="77777777" w:rsidR="00FF6C64" w:rsidRDefault="00FF6C64">
    <w:pPr>
      <w:pBdr>
        <w:top w:val="nil"/>
        <w:left w:val="nil"/>
        <w:bottom w:val="nil"/>
        <w:right w:val="nil"/>
        <w:between w:val="nil"/>
      </w:pBdr>
      <w:spacing w:before="40" w:after="40"/>
      <w:rPr>
        <w:color w:val="80808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831B8"/>
    <w:multiLevelType w:val="multilevel"/>
    <w:tmpl w:val="44526E1E"/>
    <w:lvl w:ilvl="0">
      <w:start w:val="1"/>
      <w:numFmt w:val="decimal"/>
      <w:pStyle w:val="Loenditpp"/>
      <w:lvlText w:val="%1."/>
      <w:lvlJc w:val="left"/>
      <w:pPr>
        <w:tabs>
          <w:tab w:val="num" w:pos="720"/>
        </w:tabs>
        <w:ind w:left="720" w:hanging="720"/>
      </w:pPr>
    </w:lvl>
    <w:lvl w:ilvl="1">
      <w:start w:val="1"/>
      <w:numFmt w:val="decimal"/>
      <w:pStyle w:val="Headingnumbered2"/>
      <w:lvlText w:val="%2."/>
      <w:lvlJc w:val="left"/>
      <w:pPr>
        <w:tabs>
          <w:tab w:val="num" w:pos="1440"/>
        </w:tabs>
        <w:ind w:left="1440" w:hanging="720"/>
      </w:pPr>
    </w:lvl>
    <w:lvl w:ilvl="2">
      <w:start w:val="1"/>
      <w:numFmt w:val="decimal"/>
      <w:pStyle w:val="Headingnumbered3"/>
      <w:lvlText w:val="%3."/>
      <w:lvlJc w:val="left"/>
      <w:pPr>
        <w:tabs>
          <w:tab w:val="num" w:pos="2160"/>
        </w:tabs>
        <w:ind w:left="2160" w:hanging="720"/>
      </w:pPr>
    </w:lvl>
    <w:lvl w:ilvl="3">
      <w:start w:val="1"/>
      <w:numFmt w:val="decimal"/>
      <w:pStyle w:val="Headingnumbered4"/>
      <w:lvlText w:val="%4."/>
      <w:lvlJc w:val="left"/>
      <w:pPr>
        <w:tabs>
          <w:tab w:val="num" w:pos="2880"/>
        </w:tabs>
        <w:ind w:left="2880" w:hanging="720"/>
      </w:pPr>
    </w:lvl>
    <w:lvl w:ilvl="4">
      <w:start w:val="1"/>
      <w:numFmt w:val="decimal"/>
      <w:pStyle w:val="BodyTextIndentLevel3"/>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AA16AC0"/>
    <w:multiLevelType w:val="multilevel"/>
    <w:tmpl w:val="D29E704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AEB4BDE"/>
    <w:multiLevelType w:val="multilevel"/>
    <w:tmpl w:val="0409001F"/>
    <w:numStyleLink w:val="111111"/>
  </w:abstractNum>
  <w:abstractNum w:abstractNumId="3" w15:restartNumberingAfterBreak="0">
    <w:nsid w:val="5EB64413"/>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7B7F1D4A"/>
    <w:multiLevelType w:val="multilevel"/>
    <w:tmpl w:val="0409001F"/>
    <w:numStyleLink w:val="111111"/>
  </w:abstractNum>
  <w:num w:numId="1" w16cid:durableId="750741469">
    <w:abstractNumId w:val="1"/>
  </w:num>
  <w:num w:numId="2" w16cid:durableId="1796678401">
    <w:abstractNumId w:val="0"/>
  </w:num>
  <w:num w:numId="3" w16cid:durableId="853439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595595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318661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646369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458241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917142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454662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307748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347722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135723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91760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464067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101751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986300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56892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16732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739298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07126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491508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657710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266608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83508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985487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201328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253790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11199125">
    <w:abstractNumId w:val="3"/>
  </w:num>
  <w:num w:numId="29" w16cid:durableId="12526182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04235">
    <w:abstractNumId w:val="2"/>
  </w:num>
  <w:num w:numId="31" w16cid:durableId="1392706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C64"/>
    <w:rsid w:val="00032AE4"/>
    <w:rsid w:val="00100EB3"/>
    <w:rsid w:val="002E3A40"/>
    <w:rsid w:val="002F6622"/>
    <w:rsid w:val="00381BD2"/>
    <w:rsid w:val="00431748"/>
    <w:rsid w:val="0046013C"/>
    <w:rsid w:val="004823E9"/>
    <w:rsid w:val="004C5743"/>
    <w:rsid w:val="004C5A53"/>
    <w:rsid w:val="00617223"/>
    <w:rsid w:val="00765D21"/>
    <w:rsid w:val="00860340"/>
    <w:rsid w:val="00AA004D"/>
    <w:rsid w:val="00B926E8"/>
    <w:rsid w:val="00C24113"/>
    <w:rsid w:val="00C37C7B"/>
    <w:rsid w:val="00C834D7"/>
    <w:rsid w:val="00D04D04"/>
    <w:rsid w:val="00D05FC1"/>
    <w:rsid w:val="00D62892"/>
    <w:rsid w:val="00FF6C64"/>
    <w:rsid w:val="01BCE318"/>
    <w:rsid w:val="0321F457"/>
    <w:rsid w:val="03C56130"/>
    <w:rsid w:val="04E9F340"/>
    <w:rsid w:val="0641020D"/>
    <w:rsid w:val="07A2926B"/>
    <w:rsid w:val="0A40CF2A"/>
    <w:rsid w:val="0A660346"/>
    <w:rsid w:val="0C1F4D3F"/>
    <w:rsid w:val="0D8BCAB9"/>
    <w:rsid w:val="0D8D1AB7"/>
    <w:rsid w:val="0D9C05F7"/>
    <w:rsid w:val="0DACA68E"/>
    <w:rsid w:val="111BA773"/>
    <w:rsid w:val="118112BD"/>
    <w:rsid w:val="1246DC69"/>
    <w:rsid w:val="1348CEC9"/>
    <w:rsid w:val="13D2DA64"/>
    <w:rsid w:val="15471F13"/>
    <w:rsid w:val="15C7F54D"/>
    <w:rsid w:val="167A199C"/>
    <w:rsid w:val="16897CAA"/>
    <w:rsid w:val="16E0081D"/>
    <w:rsid w:val="1757702A"/>
    <w:rsid w:val="1761576B"/>
    <w:rsid w:val="17AAA062"/>
    <w:rsid w:val="17C8B5DB"/>
    <w:rsid w:val="1874F9F5"/>
    <w:rsid w:val="188E89EF"/>
    <w:rsid w:val="19E8751E"/>
    <w:rsid w:val="1A0DC0B9"/>
    <w:rsid w:val="1A563711"/>
    <w:rsid w:val="1BD87A16"/>
    <w:rsid w:val="1BDC9EF5"/>
    <w:rsid w:val="1BF1F63F"/>
    <w:rsid w:val="1D73B092"/>
    <w:rsid w:val="1F15BDBB"/>
    <w:rsid w:val="1F5AD8CC"/>
    <w:rsid w:val="1F7176AB"/>
    <w:rsid w:val="1F9AED56"/>
    <w:rsid w:val="1FA3CBE6"/>
    <w:rsid w:val="2049E1C2"/>
    <w:rsid w:val="212F819E"/>
    <w:rsid w:val="2223B175"/>
    <w:rsid w:val="24EAECBC"/>
    <w:rsid w:val="2589D655"/>
    <w:rsid w:val="25E9DCA2"/>
    <w:rsid w:val="26AED954"/>
    <w:rsid w:val="27AA8F22"/>
    <w:rsid w:val="2823E981"/>
    <w:rsid w:val="28753AEB"/>
    <w:rsid w:val="295A9A22"/>
    <w:rsid w:val="2B03A921"/>
    <w:rsid w:val="2B07D445"/>
    <w:rsid w:val="2B8EBD72"/>
    <w:rsid w:val="2BB47F42"/>
    <w:rsid w:val="2C0102F6"/>
    <w:rsid w:val="2C328266"/>
    <w:rsid w:val="2CA539F4"/>
    <w:rsid w:val="2CCA69D2"/>
    <w:rsid w:val="2D23017D"/>
    <w:rsid w:val="2D350BD0"/>
    <w:rsid w:val="2E071412"/>
    <w:rsid w:val="2F276E24"/>
    <w:rsid w:val="2F2B8043"/>
    <w:rsid w:val="2F301C25"/>
    <w:rsid w:val="2F95245B"/>
    <w:rsid w:val="310C2F1B"/>
    <w:rsid w:val="322C9706"/>
    <w:rsid w:val="32A8416B"/>
    <w:rsid w:val="3486A470"/>
    <w:rsid w:val="356AE50D"/>
    <w:rsid w:val="380E8631"/>
    <w:rsid w:val="382E54A1"/>
    <w:rsid w:val="38592312"/>
    <w:rsid w:val="39B6409D"/>
    <w:rsid w:val="39F8CE0B"/>
    <w:rsid w:val="3A017BF1"/>
    <w:rsid w:val="3A638325"/>
    <w:rsid w:val="3AA44601"/>
    <w:rsid w:val="3C596CA7"/>
    <w:rsid w:val="3DA50D9E"/>
    <w:rsid w:val="3FF5B56F"/>
    <w:rsid w:val="404C7AB8"/>
    <w:rsid w:val="40EA0B16"/>
    <w:rsid w:val="4100021D"/>
    <w:rsid w:val="4101ABC3"/>
    <w:rsid w:val="41BB5E5D"/>
    <w:rsid w:val="41F33A12"/>
    <w:rsid w:val="41F6D584"/>
    <w:rsid w:val="426C83ED"/>
    <w:rsid w:val="429D87B6"/>
    <w:rsid w:val="44648E6D"/>
    <w:rsid w:val="44A21CD9"/>
    <w:rsid w:val="44A5DA01"/>
    <w:rsid w:val="45F8D550"/>
    <w:rsid w:val="470B6B5C"/>
    <w:rsid w:val="47A6054E"/>
    <w:rsid w:val="47B89025"/>
    <w:rsid w:val="480A8AA5"/>
    <w:rsid w:val="49905CBD"/>
    <w:rsid w:val="4B2DFC95"/>
    <w:rsid w:val="4BC99812"/>
    <w:rsid w:val="4C036C54"/>
    <w:rsid w:val="4C3F7B29"/>
    <w:rsid w:val="4D33D771"/>
    <w:rsid w:val="502968B3"/>
    <w:rsid w:val="508C4DDB"/>
    <w:rsid w:val="50B9FCDF"/>
    <w:rsid w:val="512553CD"/>
    <w:rsid w:val="513EB7DB"/>
    <w:rsid w:val="52D45B8C"/>
    <w:rsid w:val="54F1E80E"/>
    <w:rsid w:val="5572FF33"/>
    <w:rsid w:val="56054BD1"/>
    <w:rsid w:val="5623916D"/>
    <w:rsid w:val="565831F8"/>
    <w:rsid w:val="56C8D145"/>
    <w:rsid w:val="577211BF"/>
    <w:rsid w:val="57D400F2"/>
    <w:rsid w:val="57D69338"/>
    <w:rsid w:val="57DF80FD"/>
    <w:rsid w:val="58DC6A7D"/>
    <w:rsid w:val="59CD55EF"/>
    <w:rsid w:val="5BA2498A"/>
    <w:rsid w:val="5C28E610"/>
    <w:rsid w:val="5D9C0B36"/>
    <w:rsid w:val="5DF84B65"/>
    <w:rsid w:val="5E20B017"/>
    <w:rsid w:val="5F25FE17"/>
    <w:rsid w:val="5FB89A84"/>
    <w:rsid w:val="5FFB83AE"/>
    <w:rsid w:val="60F64274"/>
    <w:rsid w:val="623088A1"/>
    <w:rsid w:val="637E2D29"/>
    <w:rsid w:val="63FFA7AE"/>
    <w:rsid w:val="64FA5476"/>
    <w:rsid w:val="65108317"/>
    <w:rsid w:val="66D493F9"/>
    <w:rsid w:val="67CEEC1A"/>
    <w:rsid w:val="68137629"/>
    <w:rsid w:val="68467AED"/>
    <w:rsid w:val="69B4AAA5"/>
    <w:rsid w:val="6B919C07"/>
    <w:rsid w:val="6C222E58"/>
    <w:rsid w:val="6CBDDCBF"/>
    <w:rsid w:val="6CEA7FD3"/>
    <w:rsid w:val="6DE62FAD"/>
    <w:rsid w:val="6ED07787"/>
    <w:rsid w:val="6FA49618"/>
    <w:rsid w:val="70CC75FC"/>
    <w:rsid w:val="71E88AB1"/>
    <w:rsid w:val="7256BCA0"/>
    <w:rsid w:val="72A2B8E0"/>
    <w:rsid w:val="72E94E7F"/>
    <w:rsid w:val="735E4D27"/>
    <w:rsid w:val="737F5332"/>
    <w:rsid w:val="74724CDA"/>
    <w:rsid w:val="74F2C9AC"/>
    <w:rsid w:val="75B8EF5D"/>
    <w:rsid w:val="775BAEDA"/>
    <w:rsid w:val="77791774"/>
    <w:rsid w:val="779CA443"/>
    <w:rsid w:val="797F024A"/>
    <w:rsid w:val="79C9C81A"/>
    <w:rsid w:val="79F165BD"/>
    <w:rsid w:val="7A640655"/>
    <w:rsid w:val="7E15751C"/>
    <w:rsid w:val="7E44B48B"/>
    <w:rsid w:val="7FC0EF9D"/>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705E5"/>
  <w15:docId w15:val="{AEF7028A-AF9D-4FE3-8A4C-AD8AA4FDE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NZ" w:eastAsia="et-EE" w:bidi="ar-SA"/>
      </w:rPr>
    </w:rPrDefault>
    <w:pPrDefault>
      <w:pPr>
        <w:keepLines/>
        <w:spacing w:before="120"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pPr>
      <w:keepNext/>
      <w:pageBreakBefore/>
      <w:spacing w:after="120"/>
      <w:outlineLvl w:val="0"/>
    </w:pPr>
    <w:rPr>
      <w:b/>
      <w:bCs/>
      <w:color w:val="1F546B"/>
      <w:sz w:val="52"/>
      <w:szCs w:val="52"/>
    </w:rPr>
  </w:style>
  <w:style w:type="paragraph" w:styleId="Pealkiri2">
    <w:name w:val="heading 2"/>
    <w:basedOn w:val="Normaallaad"/>
    <w:next w:val="Normaallaad"/>
    <w:link w:val="Pealkiri2Mrk"/>
    <w:uiPriority w:val="9"/>
    <w:semiHidden/>
    <w:unhideWhenUsed/>
    <w:qFormat/>
    <w:pPr>
      <w:keepNext/>
      <w:spacing w:before="360" w:after="120"/>
      <w:outlineLvl w:val="1"/>
    </w:pPr>
    <w:rPr>
      <w:b/>
      <w:bCs/>
      <w:color w:val="1F546B"/>
      <w:sz w:val="36"/>
      <w:szCs w:val="36"/>
    </w:rPr>
  </w:style>
  <w:style w:type="paragraph" w:styleId="Pealkiri3">
    <w:name w:val="heading 3"/>
    <w:basedOn w:val="Normaallaad"/>
    <w:next w:val="Normaallaad"/>
    <w:link w:val="Pealkiri3Mrk"/>
    <w:uiPriority w:val="9"/>
    <w:semiHidden/>
    <w:unhideWhenUsed/>
    <w:qFormat/>
    <w:pPr>
      <w:keepNext/>
      <w:spacing w:before="360" w:after="120"/>
      <w:outlineLvl w:val="2"/>
    </w:pPr>
    <w:rPr>
      <w:b/>
      <w:bCs/>
      <w:color w:val="1F546B"/>
      <w:sz w:val="28"/>
      <w:szCs w:val="28"/>
    </w:rPr>
  </w:style>
  <w:style w:type="paragraph" w:styleId="Pealkiri4">
    <w:name w:val="heading 4"/>
    <w:basedOn w:val="Normaallaad"/>
    <w:next w:val="Normaallaad"/>
    <w:link w:val="Pealkiri4Mrk"/>
    <w:uiPriority w:val="9"/>
    <w:semiHidden/>
    <w:unhideWhenUsed/>
    <w:qFormat/>
    <w:pPr>
      <w:keepNext/>
      <w:spacing w:before="360" w:after="120"/>
      <w:outlineLvl w:val="3"/>
    </w:pPr>
    <w:rPr>
      <w:b/>
      <w:bCs/>
      <w:i/>
      <w:iCs/>
      <w:color w:val="1F546B"/>
    </w:rPr>
  </w:style>
  <w:style w:type="paragraph" w:styleId="Pealkiri5">
    <w:name w:val="heading 5"/>
    <w:basedOn w:val="Normaallaad"/>
    <w:next w:val="Normaallaad"/>
    <w:link w:val="Pealkiri5Mrk"/>
    <w:uiPriority w:val="9"/>
    <w:semiHidden/>
    <w:unhideWhenUsed/>
    <w:qFormat/>
    <w:pPr>
      <w:keepNext/>
      <w:spacing w:before="360"/>
      <w:outlineLvl w:val="4"/>
    </w:pPr>
    <w:rPr>
      <w:b/>
      <w:bCs/>
    </w:rPr>
  </w:style>
  <w:style w:type="paragraph" w:styleId="Pealkiri6">
    <w:name w:val="heading 6"/>
    <w:basedOn w:val="Normaallaad"/>
    <w:next w:val="Normaallaad"/>
    <w:link w:val="Pealkiri6Mrk"/>
    <w:uiPriority w:val="9"/>
    <w:semiHidden/>
    <w:unhideWhenUsed/>
    <w:qFormat/>
    <w:pPr>
      <w:spacing w:before="360"/>
      <w:outlineLvl w:val="5"/>
    </w:pPr>
    <w:rPr>
      <w:b/>
      <w:bCs/>
      <w:i/>
      <w:iCs/>
    </w:rPr>
  </w:style>
  <w:style w:type="paragraph" w:styleId="Pealkiri7">
    <w:name w:val="heading 7"/>
    <w:basedOn w:val="Normaallaad"/>
    <w:next w:val="Normaallaad"/>
    <w:uiPriority w:val="99"/>
    <w:semiHidden/>
    <w:qFormat/>
    <w:rsid w:val="007D3469"/>
    <w:pPr>
      <w:spacing w:after="60"/>
      <w:outlineLvl w:val="6"/>
    </w:pPr>
  </w:style>
  <w:style w:type="paragraph" w:styleId="Pealkiri8">
    <w:name w:val="heading 8"/>
    <w:basedOn w:val="Normaallaad"/>
    <w:next w:val="Normaallaad"/>
    <w:uiPriority w:val="99"/>
    <w:semiHidden/>
    <w:qFormat/>
    <w:rsid w:val="007D3469"/>
    <w:pPr>
      <w:spacing w:after="60"/>
      <w:outlineLvl w:val="7"/>
    </w:pPr>
    <w:rPr>
      <w:i/>
      <w:iCs/>
    </w:rPr>
  </w:style>
  <w:style w:type="paragraph" w:styleId="Pealkiri9">
    <w:name w:val="heading 9"/>
    <w:basedOn w:val="Normaallaad"/>
    <w:next w:val="Normaallaad"/>
    <w:uiPriority w:val="99"/>
    <w:semiHidden/>
    <w:qFormat/>
    <w:rsid w:val="007D3469"/>
    <w:pPr>
      <w:spacing w:after="60"/>
      <w:outlineLvl w:val="8"/>
    </w:pPr>
    <w:rPr>
      <w:rFonts w:cs="Arial"/>
      <w:szCs w:val="22"/>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ealkiri">
    <w:name w:val="Title"/>
    <w:basedOn w:val="Normaallaad"/>
    <w:next w:val="Normaallaad"/>
    <w:link w:val="PealkiriMrk"/>
    <w:uiPriority w:val="10"/>
    <w:qFormat/>
    <w:pPr>
      <w:jc w:val="right"/>
    </w:pPr>
    <w:rPr>
      <w:b/>
      <w:bCs/>
      <w:color w:val="1F546B"/>
      <w:sz w:val="80"/>
      <w:szCs w:val="80"/>
    </w:rPr>
  </w:style>
  <w:style w:type="numbering" w:styleId="111111">
    <w:name w:val="Outline List 2"/>
    <w:basedOn w:val="Loendita"/>
    <w:semiHidden/>
    <w:rsid w:val="005675E0"/>
    <w:pPr>
      <w:numPr>
        <w:numId w:val="28"/>
      </w:numPr>
    </w:pPr>
  </w:style>
  <w:style w:type="paragraph" w:styleId="Kehatekst">
    <w:name w:val="Body Text"/>
    <w:basedOn w:val="Normaallaad"/>
    <w:link w:val="KehatekstMrk"/>
    <w:uiPriority w:val="99"/>
    <w:semiHidden/>
    <w:rsid w:val="005675E0"/>
    <w:pPr>
      <w:spacing w:after="200"/>
    </w:pPr>
  </w:style>
  <w:style w:type="numbering" w:styleId="1ai">
    <w:name w:val="Outline List 1"/>
    <w:basedOn w:val="Loendita"/>
    <w:semiHidden/>
    <w:rsid w:val="005675E0"/>
  </w:style>
  <w:style w:type="numbering" w:styleId="Artikkeljaotis">
    <w:name w:val="Outline List 3"/>
    <w:basedOn w:val="Loendita"/>
    <w:semiHidden/>
    <w:rsid w:val="005675E0"/>
  </w:style>
  <w:style w:type="paragraph" w:styleId="Plokktekst">
    <w:name w:val="Block Text"/>
    <w:basedOn w:val="Normaallaad"/>
    <w:uiPriority w:val="99"/>
    <w:semiHidden/>
    <w:rsid w:val="005675E0"/>
    <w:pPr>
      <w:ind w:left="1440" w:right="1440"/>
    </w:pPr>
  </w:style>
  <w:style w:type="paragraph" w:styleId="Kehatekst2">
    <w:name w:val="Body Text 2"/>
    <w:basedOn w:val="Normaallaad"/>
    <w:uiPriority w:val="99"/>
    <w:semiHidden/>
    <w:rsid w:val="005675E0"/>
    <w:pPr>
      <w:spacing w:line="480" w:lineRule="auto"/>
    </w:pPr>
  </w:style>
  <w:style w:type="paragraph" w:styleId="Kehatekst3">
    <w:name w:val="Body Text 3"/>
    <w:basedOn w:val="Normaallaad"/>
    <w:uiPriority w:val="99"/>
    <w:semiHidden/>
    <w:rsid w:val="005675E0"/>
    <w:rPr>
      <w:sz w:val="16"/>
      <w:szCs w:val="16"/>
    </w:rPr>
  </w:style>
  <w:style w:type="paragraph" w:styleId="Esireataandegakehatekst">
    <w:name w:val="Body Text First Indent"/>
    <w:basedOn w:val="Kehatekst"/>
    <w:uiPriority w:val="99"/>
    <w:semiHidden/>
    <w:rsid w:val="005675E0"/>
    <w:pPr>
      <w:spacing w:after="120"/>
      <w:ind w:firstLine="210"/>
    </w:pPr>
  </w:style>
  <w:style w:type="paragraph" w:styleId="Taandegakehatekst">
    <w:name w:val="Body Text Indent"/>
    <w:basedOn w:val="Normaallaad"/>
    <w:uiPriority w:val="99"/>
    <w:semiHidden/>
    <w:rsid w:val="005675E0"/>
    <w:pPr>
      <w:ind w:left="283"/>
    </w:pPr>
  </w:style>
  <w:style w:type="paragraph" w:styleId="Esireataandegakehatekst2">
    <w:name w:val="Body Text First Indent 2"/>
    <w:basedOn w:val="Taandegakehatekst"/>
    <w:uiPriority w:val="99"/>
    <w:semiHidden/>
    <w:rsid w:val="005675E0"/>
    <w:pPr>
      <w:ind w:firstLine="210"/>
    </w:pPr>
  </w:style>
  <w:style w:type="paragraph" w:styleId="Taandegakehatekst2">
    <w:name w:val="Body Text Indent 2"/>
    <w:basedOn w:val="Normaallaad"/>
    <w:uiPriority w:val="99"/>
    <w:semiHidden/>
    <w:rsid w:val="005675E0"/>
    <w:pPr>
      <w:spacing w:line="480" w:lineRule="auto"/>
      <w:ind w:left="283"/>
    </w:pPr>
  </w:style>
  <w:style w:type="paragraph" w:styleId="Taandegakehatekst3">
    <w:name w:val="Body Text Indent 3"/>
    <w:basedOn w:val="Normaallaad"/>
    <w:uiPriority w:val="99"/>
    <w:semiHidden/>
    <w:rsid w:val="005675E0"/>
    <w:pPr>
      <w:ind w:left="283"/>
    </w:pPr>
    <w:rPr>
      <w:sz w:val="16"/>
      <w:szCs w:val="16"/>
    </w:rPr>
  </w:style>
  <w:style w:type="paragraph" w:styleId="Lpetus">
    <w:name w:val="Closing"/>
    <w:basedOn w:val="Normaallaad"/>
    <w:uiPriority w:val="99"/>
    <w:semiHidden/>
    <w:rsid w:val="005675E0"/>
    <w:pPr>
      <w:ind w:left="4252"/>
    </w:pPr>
  </w:style>
  <w:style w:type="paragraph" w:styleId="Kuupev">
    <w:name w:val="Date"/>
    <w:basedOn w:val="Normaallaad"/>
    <w:next w:val="Normaallaad"/>
    <w:uiPriority w:val="99"/>
    <w:semiHidden/>
    <w:rsid w:val="005675E0"/>
  </w:style>
  <w:style w:type="paragraph" w:styleId="Meilisignatuur">
    <w:name w:val="E-mail Signature"/>
    <w:basedOn w:val="Normaallaad"/>
    <w:uiPriority w:val="99"/>
    <w:semiHidden/>
    <w:rsid w:val="005675E0"/>
  </w:style>
  <w:style w:type="character" w:styleId="Rhutus">
    <w:name w:val="Emphasis"/>
    <w:uiPriority w:val="99"/>
    <w:semiHidden/>
    <w:qFormat/>
    <w:rsid w:val="007D3469"/>
    <w:rPr>
      <w:rFonts w:ascii="Calibri" w:hAnsi="Calibri"/>
      <w:i/>
      <w:iCs/>
    </w:rPr>
  </w:style>
  <w:style w:type="paragraph" w:styleId="mbrikuaadress">
    <w:name w:val="envelope address"/>
    <w:basedOn w:val="Normaallaad"/>
    <w:uiPriority w:val="99"/>
    <w:semiHidden/>
    <w:rsid w:val="005675E0"/>
    <w:pPr>
      <w:framePr w:w="7920" w:h="1980" w:hRule="exact" w:hSpace="180" w:wrap="auto" w:hAnchor="page" w:xAlign="center" w:yAlign="bottom"/>
      <w:ind w:left="2880"/>
    </w:pPr>
    <w:rPr>
      <w:rFonts w:cs="Arial"/>
    </w:rPr>
  </w:style>
  <w:style w:type="paragraph" w:styleId="Saatjaaadressmbrikul">
    <w:name w:val="envelope return"/>
    <w:basedOn w:val="Normaallaad"/>
    <w:uiPriority w:val="99"/>
    <w:semiHidden/>
    <w:rsid w:val="005675E0"/>
    <w:rPr>
      <w:rFonts w:cs="Arial"/>
      <w:sz w:val="20"/>
      <w:szCs w:val="20"/>
    </w:rPr>
  </w:style>
  <w:style w:type="character" w:styleId="Klastatudhperlink">
    <w:name w:val="FollowedHyperlink"/>
    <w:uiPriority w:val="99"/>
    <w:semiHidden/>
    <w:rsid w:val="005675E0"/>
    <w:rPr>
      <w:color w:val="800080"/>
      <w:u w:val="single"/>
    </w:rPr>
  </w:style>
  <w:style w:type="paragraph" w:styleId="Jalus">
    <w:name w:val="footer"/>
    <w:basedOn w:val="Normaallaad"/>
    <w:link w:val="JalusMrk"/>
    <w:rsid w:val="005F76CC"/>
    <w:pPr>
      <w:spacing w:before="40" w:after="40"/>
      <w:contextualSpacing/>
    </w:pPr>
    <w:rPr>
      <w:i/>
      <w:sz w:val="20"/>
    </w:rPr>
  </w:style>
  <w:style w:type="paragraph" w:styleId="Pis">
    <w:name w:val="header"/>
    <w:basedOn w:val="Normaallaad"/>
    <w:rsid w:val="00DD3BD0"/>
    <w:pPr>
      <w:spacing w:before="40" w:after="40"/>
    </w:pPr>
    <w:rPr>
      <w:color w:val="808080" w:themeColor="background1" w:themeShade="80"/>
      <w:sz w:val="22"/>
    </w:rPr>
  </w:style>
  <w:style w:type="character" w:styleId="HTML-lhend">
    <w:name w:val="HTML Acronym"/>
    <w:uiPriority w:val="99"/>
    <w:semiHidden/>
    <w:rsid w:val="3486A470"/>
  </w:style>
  <w:style w:type="paragraph" w:styleId="HTML-aadress">
    <w:name w:val="HTML Address"/>
    <w:basedOn w:val="Normaallaad"/>
    <w:uiPriority w:val="99"/>
    <w:semiHidden/>
    <w:rsid w:val="005675E0"/>
    <w:rPr>
      <w:i/>
      <w:iCs/>
    </w:rPr>
  </w:style>
  <w:style w:type="character" w:styleId="HTML-tsitaat">
    <w:name w:val="HTML Cite"/>
    <w:uiPriority w:val="99"/>
    <w:semiHidden/>
    <w:rsid w:val="005675E0"/>
    <w:rPr>
      <w:i/>
      <w:iCs/>
    </w:rPr>
  </w:style>
  <w:style w:type="character" w:styleId="HTML-kood">
    <w:name w:val="HTML Code"/>
    <w:uiPriority w:val="99"/>
    <w:semiHidden/>
    <w:rsid w:val="005675E0"/>
    <w:rPr>
      <w:rFonts w:ascii="Courier New" w:hAnsi="Courier New" w:cs="Courier New"/>
      <w:sz w:val="20"/>
      <w:szCs w:val="20"/>
    </w:rPr>
  </w:style>
  <w:style w:type="character" w:styleId="HTML-definitsioon">
    <w:name w:val="HTML Definition"/>
    <w:uiPriority w:val="99"/>
    <w:semiHidden/>
    <w:rsid w:val="005675E0"/>
    <w:rPr>
      <w:i/>
      <w:iCs/>
    </w:rPr>
  </w:style>
  <w:style w:type="character" w:styleId="HTML-klaviatuur">
    <w:name w:val="HTML Keyboard"/>
    <w:uiPriority w:val="99"/>
    <w:semiHidden/>
    <w:rsid w:val="005675E0"/>
    <w:rPr>
      <w:rFonts w:ascii="Courier New" w:hAnsi="Courier New" w:cs="Courier New"/>
      <w:sz w:val="20"/>
      <w:szCs w:val="20"/>
    </w:rPr>
  </w:style>
  <w:style w:type="paragraph" w:styleId="HTML-eelvormindatud">
    <w:name w:val="HTML Preformatted"/>
    <w:basedOn w:val="Normaallaad"/>
    <w:uiPriority w:val="99"/>
    <w:semiHidden/>
    <w:rsid w:val="005675E0"/>
    <w:rPr>
      <w:rFonts w:ascii="Courier New" w:hAnsi="Courier New" w:cs="Courier New"/>
      <w:sz w:val="20"/>
      <w:szCs w:val="20"/>
    </w:rPr>
  </w:style>
  <w:style w:type="character" w:styleId="HTML-nidis">
    <w:name w:val="HTML Sample"/>
    <w:uiPriority w:val="99"/>
    <w:semiHidden/>
    <w:rsid w:val="005675E0"/>
    <w:rPr>
      <w:rFonts w:ascii="Courier New" w:hAnsi="Courier New" w:cs="Courier New"/>
    </w:rPr>
  </w:style>
  <w:style w:type="character" w:styleId="HTML-sisestaja">
    <w:name w:val="HTML Typewriter"/>
    <w:uiPriority w:val="99"/>
    <w:semiHidden/>
    <w:rsid w:val="005675E0"/>
    <w:rPr>
      <w:rFonts w:ascii="Courier New" w:hAnsi="Courier New" w:cs="Courier New"/>
      <w:sz w:val="20"/>
      <w:szCs w:val="20"/>
    </w:rPr>
  </w:style>
  <w:style w:type="character" w:styleId="HTML-proportsionaalne">
    <w:name w:val="HTML Variable"/>
    <w:uiPriority w:val="99"/>
    <w:semiHidden/>
    <w:rsid w:val="005675E0"/>
    <w:rPr>
      <w:i/>
      <w:iCs/>
    </w:rPr>
  </w:style>
  <w:style w:type="character" w:styleId="Hperlink">
    <w:name w:val="Hyperlink"/>
    <w:uiPriority w:val="99"/>
    <w:rsid w:val="005675E0"/>
    <w:rPr>
      <w:color w:val="0000FF"/>
      <w:u w:val="single"/>
    </w:rPr>
  </w:style>
  <w:style w:type="character" w:styleId="Reanumber">
    <w:name w:val="line number"/>
    <w:uiPriority w:val="99"/>
    <w:semiHidden/>
    <w:rsid w:val="3486A470"/>
  </w:style>
  <w:style w:type="paragraph" w:styleId="Loend">
    <w:name w:val="List"/>
    <w:basedOn w:val="Normaallaad"/>
    <w:uiPriority w:val="99"/>
    <w:semiHidden/>
    <w:rsid w:val="005675E0"/>
    <w:pPr>
      <w:ind w:left="283" w:hanging="283"/>
    </w:pPr>
  </w:style>
  <w:style w:type="paragraph" w:styleId="Loend2">
    <w:name w:val="List 2"/>
    <w:basedOn w:val="Normaallaad"/>
    <w:uiPriority w:val="3"/>
    <w:semiHidden/>
    <w:rsid w:val="005675E0"/>
    <w:pPr>
      <w:ind w:left="566" w:hanging="283"/>
    </w:pPr>
  </w:style>
  <w:style w:type="paragraph" w:styleId="Loend3">
    <w:name w:val="List 3"/>
    <w:basedOn w:val="Normaallaad"/>
    <w:uiPriority w:val="99"/>
    <w:semiHidden/>
    <w:rsid w:val="005675E0"/>
    <w:pPr>
      <w:ind w:left="849" w:hanging="283"/>
    </w:pPr>
  </w:style>
  <w:style w:type="paragraph" w:styleId="Loend4">
    <w:name w:val="List 4"/>
    <w:basedOn w:val="Normaallaad"/>
    <w:uiPriority w:val="99"/>
    <w:semiHidden/>
    <w:rsid w:val="005675E0"/>
    <w:pPr>
      <w:ind w:left="1132" w:hanging="283"/>
    </w:pPr>
  </w:style>
  <w:style w:type="paragraph" w:styleId="Loend5">
    <w:name w:val="List 5"/>
    <w:basedOn w:val="Normaallaad"/>
    <w:uiPriority w:val="99"/>
    <w:semiHidden/>
    <w:rsid w:val="005675E0"/>
    <w:pPr>
      <w:ind w:left="1415" w:hanging="283"/>
    </w:pPr>
  </w:style>
  <w:style w:type="paragraph" w:styleId="Loenditpp">
    <w:name w:val="List Bullet"/>
    <w:basedOn w:val="Normaallaad"/>
    <w:uiPriority w:val="99"/>
    <w:semiHidden/>
    <w:rsid w:val="005675E0"/>
    <w:pPr>
      <w:numPr>
        <w:numId w:val="5"/>
      </w:numPr>
    </w:pPr>
  </w:style>
  <w:style w:type="paragraph" w:styleId="Loenditpp2">
    <w:name w:val="List Bullet 2"/>
    <w:basedOn w:val="Normaallaad"/>
    <w:uiPriority w:val="99"/>
    <w:semiHidden/>
    <w:rsid w:val="005675E0"/>
    <w:pPr>
      <w:tabs>
        <w:tab w:val="num" w:pos="720"/>
      </w:tabs>
      <w:ind w:left="720" w:hanging="720"/>
    </w:pPr>
  </w:style>
  <w:style w:type="paragraph" w:styleId="Loenditpp3">
    <w:name w:val="List Bullet 3"/>
    <w:basedOn w:val="Normaallaad"/>
    <w:uiPriority w:val="99"/>
    <w:semiHidden/>
    <w:rsid w:val="005675E0"/>
    <w:pPr>
      <w:tabs>
        <w:tab w:val="num" w:pos="720"/>
      </w:tabs>
      <w:ind w:left="720" w:hanging="720"/>
    </w:pPr>
  </w:style>
  <w:style w:type="paragraph" w:styleId="Loenditpp4">
    <w:name w:val="List Bullet 4"/>
    <w:basedOn w:val="Normaallaad"/>
    <w:uiPriority w:val="99"/>
    <w:semiHidden/>
    <w:rsid w:val="005675E0"/>
    <w:pPr>
      <w:tabs>
        <w:tab w:val="num" w:pos="720"/>
      </w:tabs>
      <w:ind w:left="720" w:hanging="720"/>
    </w:pPr>
  </w:style>
  <w:style w:type="paragraph" w:styleId="Loenditpp5">
    <w:name w:val="List Bullet 5"/>
    <w:basedOn w:val="Normaallaad"/>
    <w:uiPriority w:val="99"/>
    <w:semiHidden/>
    <w:rsid w:val="005675E0"/>
    <w:pPr>
      <w:tabs>
        <w:tab w:val="num" w:pos="720"/>
      </w:tabs>
      <w:ind w:left="720" w:hanging="720"/>
    </w:pPr>
  </w:style>
  <w:style w:type="paragraph" w:styleId="Loendijtk">
    <w:name w:val="List Continue"/>
    <w:basedOn w:val="Normaallaad"/>
    <w:uiPriority w:val="99"/>
    <w:semiHidden/>
    <w:rsid w:val="005675E0"/>
    <w:pPr>
      <w:ind w:left="283"/>
    </w:pPr>
  </w:style>
  <w:style w:type="paragraph" w:styleId="Loendijtk2">
    <w:name w:val="List Continue 2"/>
    <w:basedOn w:val="Normaallaad"/>
    <w:uiPriority w:val="99"/>
    <w:semiHidden/>
    <w:rsid w:val="005675E0"/>
    <w:pPr>
      <w:ind w:left="566"/>
    </w:pPr>
  </w:style>
  <w:style w:type="paragraph" w:styleId="Loendijtk3">
    <w:name w:val="List Continue 3"/>
    <w:basedOn w:val="Normaallaad"/>
    <w:uiPriority w:val="99"/>
    <w:semiHidden/>
    <w:rsid w:val="005675E0"/>
    <w:pPr>
      <w:ind w:left="849"/>
    </w:pPr>
  </w:style>
  <w:style w:type="paragraph" w:styleId="Loendijtk4">
    <w:name w:val="List Continue 4"/>
    <w:basedOn w:val="Normaallaad"/>
    <w:uiPriority w:val="99"/>
    <w:semiHidden/>
    <w:rsid w:val="005675E0"/>
    <w:pPr>
      <w:ind w:left="1132"/>
    </w:pPr>
  </w:style>
  <w:style w:type="paragraph" w:styleId="Loendijtk5">
    <w:name w:val="List Continue 5"/>
    <w:basedOn w:val="Normaallaad"/>
    <w:uiPriority w:val="99"/>
    <w:semiHidden/>
    <w:rsid w:val="005675E0"/>
    <w:pPr>
      <w:ind w:left="1415"/>
    </w:pPr>
  </w:style>
  <w:style w:type="paragraph" w:styleId="Loendinumber">
    <w:name w:val="List Number"/>
    <w:basedOn w:val="Normaallaad"/>
    <w:uiPriority w:val="99"/>
    <w:semiHidden/>
    <w:rsid w:val="005675E0"/>
    <w:pPr>
      <w:tabs>
        <w:tab w:val="num" w:pos="720"/>
      </w:tabs>
      <w:ind w:left="720" w:hanging="720"/>
    </w:pPr>
  </w:style>
  <w:style w:type="paragraph" w:styleId="Loendinumber2">
    <w:name w:val="List Number 2"/>
    <w:basedOn w:val="Normaallaad"/>
    <w:uiPriority w:val="99"/>
    <w:semiHidden/>
    <w:rsid w:val="005675E0"/>
    <w:pPr>
      <w:tabs>
        <w:tab w:val="num" w:pos="720"/>
      </w:tabs>
      <w:ind w:left="720" w:hanging="720"/>
    </w:pPr>
  </w:style>
  <w:style w:type="paragraph" w:styleId="Loendinumber3">
    <w:name w:val="List Number 3"/>
    <w:basedOn w:val="Normaallaad"/>
    <w:uiPriority w:val="99"/>
    <w:semiHidden/>
    <w:rsid w:val="005675E0"/>
    <w:pPr>
      <w:tabs>
        <w:tab w:val="num" w:pos="720"/>
      </w:tabs>
      <w:ind w:left="720" w:hanging="720"/>
    </w:pPr>
  </w:style>
  <w:style w:type="paragraph" w:styleId="Loendinumber4">
    <w:name w:val="List Number 4"/>
    <w:basedOn w:val="Normaallaad"/>
    <w:uiPriority w:val="99"/>
    <w:semiHidden/>
    <w:rsid w:val="005675E0"/>
    <w:pPr>
      <w:tabs>
        <w:tab w:val="num" w:pos="720"/>
      </w:tabs>
      <w:ind w:left="720" w:hanging="720"/>
    </w:pPr>
  </w:style>
  <w:style w:type="paragraph" w:styleId="Loendinumber5">
    <w:name w:val="List Number 5"/>
    <w:basedOn w:val="Normaallaad"/>
    <w:uiPriority w:val="99"/>
    <w:semiHidden/>
    <w:rsid w:val="005675E0"/>
    <w:pPr>
      <w:tabs>
        <w:tab w:val="num" w:pos="720"/>
      </w:tabs>
      <w:ind w:left="720" w:hanging="720"/>
    </w:pPr>
  </w:style>
  <w:style w:type="paragraph" w:styleId="Snumipis">
    <w:name w:val="Message Header"/>
    <w:basedOn w:val="Normaallaad"/>
    <w:uiPriority w:val="99"/>
    <w:semiHidden/>
    <w:rsid w:val="005675E0"/>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allaadveeb">
    <w:name w:val="Normal (Web)"/>
    <w:basedOn w:val="Normaallaad"/>
    <w:uiPriority w:val="99"/>
    <w:semiHidden/>
    <w:rsid w:val="005675E0"/>
    <w:rPr>
      <w:rFonts w:ascii="Times New Roman" w:hAnsi="Times New Roman"/>
    </w:rPr>
  </w:style>
  <w:style w:type="paragraph" w:styleId="Normaaltaane">
    <w:name w:val="Normal Indent"/>
    <w:basedOn w:val="Normaallaad"/>
    <w:uiPriority w:val="99"/>
    <w:semiHidden/>
    <w:rsid w:val="005675E0"/>
    <w:pPr>
      <w:ind w:left="709"/>
    </w:pPr>
  </w:style>
  <w:style w:type="paragraph" w:styleId="Mrkmepealkiri">
    <w:name w:val="Note Heading"/>
    <w:basedOn w:val="Normaallaad"/>
    <w:next w:val="Normaallaad"/>
    <w:uiPriority w:val="99"/>
    <w:semiHidden/>
    <w:rsid w:val="005675E0"/>
  </w:style>
  <w:style w:type="character" w:customStyle="1" w:styleId="Pealkiri1Mrk">
    <w:name w:val="Pealkiri 1 Märk"/>
    <w:link w:val="Pealkiri1"/>
    <w:uiPriority w:val="1"/>
    <w:rsid w:val="3486A470"/>
    <w:rPr>
      <w:rFonts w:eastAsiaTheme="minorEastAsia" w:cs="Arial"/>
      <w:b/>
      <w:bCs/>
      <w:color w:val="1F546B" w:themeColor="text2"/>
      <w:sz w:val="52"/>
      <w:szCs w:val="52"/>
      <w:lang w:eastAsia="en-US"/>
    </w:rPr>
  </w:style>
  <w:style w:type="paragraph" w:styleId="Lihttekst">
    <w:name w:val="Plain Text"/>
    <w:basedOn w:val="Normaallaad"/>
    <w:uiPriority w:val="99"/>
    <w:semiHidden/>
    <w:rsid w:val="005675E0"/>
    <w:rPr>
      <w:rFonts w:ascii="Courier New" w:hAnsi="Courier New" w:cs="Courier New"/>
      <w:sz w:val="20"/>
      <w:szCs w:val="20"/>
    </w:rPr>
  </w:style>
  <w:style w:type="paragraph" w:styleId="Tervitus">
    <w:name w:val="Salutation"/>
    <w:basedOn w:val="Normaallaad"/>
    <w:next w:val="Normaallaad"/>
    <w:uiPriority w:val="99"/>
    <w:semiHidden/>
    <w:rsid w:val="005675E0"/>
  </w:style>
  <w:style w:type="paragraph" w:styleId="Allkiri">
    <w:name w:val="Signature"/>
    <w:basedOn w:val="Normaallaad"/>
    <w:uiPriority w:val="99"/>
    <w:semiHidden/>
    <w:rsid w:val="005675E0"/>
    <w:pPr>
      <w:ind w:left="4252"/>
    </w:pPr>
  </w:style>
  <w:style w:type="character" w:styleId="Tugev">
    <w:name w:val="Strong"/>
    <w:uiPriority w:val="22"/>
    <w:qFormat/>
    <w:rsid w:val="007D3469"/>
    <w:rPr>
      <w:b/>
      <w:bCs/>
    </w:rPr>
  </w:style>
  <w:style w:type="table" w:styleId="Ruumiliseefektigatabel1">
    <w:name w:val="Table 3D effects 1"/>
    <w:basedOn w:val="Normaaltabel"/>
    <w:semiHidden/>
    <w:rsid w:val="005675E0"/>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Ruumiliseefektigatabel2">
    <w:name w:val="Table 3D effects 2"/>
    <w:basedOn w:val="Normaaltabel"/>
    <w:semiHidden/>
    <w:rsid w:val="005675E0"/>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Ruumiliseefektigatabel3">
    <w:name w:val="Table 3D effects 3"/>
    <w:basedOn w:val="Normaaltabel"/>
    <w:semiHidden/>
    <w:rsid w:val="005675E0"/>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kalinetabel1">
    <w:name w:val="Table Classic 1"/>
    <w:basedOn w:val="Normaaltabel"/>
    <w:semiHidden/>
    <w:rsid w:val="005675E0"/>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kalinetabel2">
    <w:name w:val="Table Classic 2"/>
    <w:basedOn w:val="Normaaltabel"/>
    <w:semiHidden/>
    <w:rsid w:val="005675E0"/>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kalinetabel3">
    <w:name w:val="Table Classic 3"/>
    <w:basedOn w:val="Normaaltabel"/>
    <w:semiHidden/>
    <w:rsid w:val="005675E0"/>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kalinetabel4">
    <w:name w:val="Table Classic 4"/>
    <w:basedOn w:val="Normaaltabel"/>
    <w:semiHidden/>
    <w:rsid w:val="005675E0"/>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Vrvilinetabel1">
    <w:name w:val="Table Colorful 1"/>
    <w:basedOn w:val="Normaaltabel"/>
    <w:semiHidden/>
    <w:rsid w:val="005675E0"/>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Vrvilinetabel2">
    <w:name w:val="Table Colorful 2"/>
    <w:basedOn w:val="Normaaltabel"/>
    <w:semiHidden/>
    <w:rsid w:val="005675E0"/>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Vrvilinetabel3">
    <w:name w:val="Table Colorful 3"/>
    <w:basedOn w:val="Normaaltabel"/>
    <w:semiHidden/>
    <w:rsid w:val="005675E0"/>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Veergtabel1">
    <w:name w:val="Table Columns 1"/>
    <w:basedOn w:val="Normaaltabel"/>
    <w:semiHidden/>
    <w:rsid w:val="005675E0"/>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ergtabel2">
    <w:name w:val="Table Columns 2"/>
    <w:basedOn w:val="Normaaltabel"/>
    <w:semiHidden/>
    <w:rsid w:val="005675E0"/>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ergtabel3">
    <w:name w:val="Table Columns 3"/>
    <w:basedOn w:val="Normaaltabel"/>
    <w:semiHidden/>
    <w:rsid w:val="005675E0"/>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Veergtabel4">
    <w:name w:val="Table Columns 4"/>
    <w:basedOn w:val="Normaaltabel"/>
    <w:semiHidden/>
    <w:rsid w:val="005675E0"/>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Veergtabel5">
    <w:name w:val="Table Columns 5"/>
    <w:basedOn w:val="Normaaltabel"/>
    <w:semiHidden/>
    <w:rsid w:val="005675E0"/>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napevanetabel">
    <w:name w:val="Table Contemporary"/>
    <w:basedOn w:val="Normaaltabel"/>
    <w:semiHidden/>
    <w:rsid w:val="005675E0"/>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netabel">
    <w:name w:val="Table Elegant"/>
    <w:basedOn w:val="Normaaltabel"/>
    <w:semiHidden/>
    <w:rsid w:val="005675E0"/>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Kontuurtabel">
    <w:name w:val="Table Grid"/>
    <w:basedOn w:val="Normaaltabel"/>
    <w:uiPriority w:val="59"/>
    <w:rsid w:val="005675E0"/>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ontuurtabel1">
    <w:name w:val="Table Grid 1"/>
    <w:basedOn w:val="Normaaltabel"/>
    <w:semiHidden/>
    <w:rsid w:val="005675E0"/>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iruudustik2">
    <w:name w:val="Table Grid 2"/>
    <w:basedOn w:val="Normaaltabel"/>
    <w:semiHidden/>
    <w:rsid w:val="005675E0"/>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iruudustik3">
    <w:name w:val="Table Grid 3"/>
    <w:basedOn w:val="Normaaltabel"/>
    <w:semiHidden/>
    <w:rsid w:val="005675E0"/>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iruudustik4">
    <w:name w:val="Table Grid 4"/>
    <w:basedOn w:val="Normaaltabel"/>
    <w:semiHidden/>
    <w:rsid w:val="005675E0"/>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Kontuurtabel5">
    <w:name w:val="Table Grid 5"/>
    <w:basedOn w:val="Normaaltabel"/>
    <w:semiHidden/>
    <w:rsid w:val="005675E0"/>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Kontuurtabel6">
    <w:name w:val="Table Grid 6"/>
    <w:basedOn w:val="Normaaltabel"/>
    <w:semiHidden/>
    <w:rsid w:val="005675E0"/>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Kontuurtabel7">
    <w:name w:val="Table Grid 7"/>
    <w:basedOn w:val="Normaaltabel"/>
    <w:semiHidden/>
    <w:rsid w:val="005675E0"/>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Kontuurtabel8">
    <w:name w:val="Table Grid 8"/>
    <w:basedOn w:val="Normaaltabel"/>
    <w:semiHidden/>
    <w:rsid w:val="005675E0"/>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Loendtabel1">
    <w:name w:val="Table List 1"/>
    <w:basedOn w:val="Normaaltabel"/>
    <w:semiHidden/>
    <w:rsid w:val="005675E0"/>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oendtabel2">
    <w:name w:val="Table List 2"/>
    <w:basedOn w:val="Normaaltabel"/>
    <w:semiHidden/>
    <w:rsid w:val="005675E0"/>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oendtabel3">
    <w:name w:val="Table List 3"/>
    <w:basedOn w:val="Normaaltabel"/>
    <w:semiHidden/>
    <w:rsid w:val="005675E0"/>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Loendtabel4">
    <w:name w:val="Table List 4"/>
    <w:basedOn w:val="Normaaltabel"/>
    <w:semiHidden/>
    <w:rsid w:val="005675E0"/>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Loendtabel5">
    <w:name w:val="Table List 5"/>
    <w:basedOn w:val="Normaaltabel"/>
    <w:semiHidden/>
    <w:rsid w:val="005675E0"/>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Loendtabel6">
    <w:name w:val="Table List 6"/>
    <w:basedOn w:val="Normaaltabel"/>
    <w:semiHidden/>
    <w:rsid w:val="005675E0"/>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Loendtabel7">
    <w:name w:val="Table List 7"/>
    <w:basedOn w:val="Normaaltabel"/>
    <w:semiHidden/>
    <w:rsid w:val="005675E0"/>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Loendtabel8">
    <w:name w:val="Table List 8"/>
    <w:basedOn w:val="Normaaltabel"/>
    <w:semiHidden/>
    <w:rsid w:val="005675E0"/>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aalnetabel">
    <w:name w:val="Table Professional"/>
    <w:basedOn w:val="Normaaltabel"/>
    <w:semiHidden/>
    <w:rsid w:val="005675E0"/>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Lihtnetabel1">
    <w:name w:val="Table Simple 1"/>
    <w:basedOn w:val="Normaaltabel"/>
    <w:semiHidden/>
    <w:rsid w:val="005675E0"/>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Lihtnetabel2">
    <w:name w:val="Table Simple 2"/>
    <w:basedOn w:val="Normaaltabel"/>
    <w:semiHidden/>
    <w:rsid w:val="005675E0"/>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Lihtnetabel3">
    <w:name w:val="Table Simple 3"/>
    <w:basedOn w:val="Normaaltabel"/>
    <w:semiHidden/>
    <w:rsid w:val="005675E0"/>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eentabel1">
    <w:name w:val="Table Subtle 1"/>
    <w:basedOn w:val="Normaaltabel"/>
    <w:semiHidden/>
    <w:rsid w:val="005675E0"/>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Peentabel2">
    <w:name w:val="Table Subtle 2"/>
    <w:basedOn w:val="Normaaltabel"/>
    <w:semiHidden/>
    <w:rsid w:val="005675E0"/>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ikujundus">
    <w:name w:val="Table Theme"/>
    <w:basedOn w:val="Normaaltabel"/>
    <w:semiHidden/>
    <w:rsid w:val="005675E0"/>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eebitabel1">
    <w:name w:val="Table Web 1"/>
    <w:basedOn w:val="Normaaltabel"/>
    <w:semiHidden/>
    <w:rsid w:val="005675E0"/>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Veebitabel2">
    <w:name w:val="Table Web 2"/>
    <w:basedOn w:val="Normaaltabel"/>
    <w:semiHidden/>
    <w:rsid w:val="005675E0"/>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Veebitabel3">
    <w:name w:val="Table Web 3"/>
    <w:basedOn w:val="Normaaltabel"/>
    <w:semiHidden/>
    <w:rsid w:val="005675E0"/>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odyTextIndentLevel1">
    <w:name w:val="Body Text Indent Level 1"/>
    <w:basedOn w:val="Kehatekst"/>
    <w:uiPriority w:val="3"/>
    <w:semiHidden/>
    <w:rsid w:val="005675E0"/>
    <w:pPr>
      <w:ind w:left="709"/>
    </w:pPr>
  </w:style>
  <w:style w:type="paragraph" w:customStyle="1" w:styleId="BodyTextIndentLevel2">
    <w:name w:val="Body Text Indent Level 2"/>
    <w:basedOn w:val="Kehatekst"/>
    <w:uiPriority w:val="3"/>
    <w:semiHidden/>
    <w:rsid w:val="005675E0"/>
    <w:pPr>
      <w:ind w:left="1276"/>
    </w:pPr>
  </w:style>
  <w:style w:type="paragraph" w:customStyle="1" w:styleId="BodyTextIndentLevel3">
    <w:name w:val="Body Text Indent Level 3"/>
    <w:basedOn w:val="Kehatekst"/>
    <w:uiPriority w:val="3"/>
    <w:semiHidden/>
    <w:rsid w:val="005675E0"/>
    <w:pPr>
      <w:numPr>
        <w:ilvl w:val="4"/>
        <w:numId w:val="15"/>
      </w:numPr>
    </w:pPr>
  </w:style>
  <w:style w:type="paragraph" w:customStyle="1" w:styleId="SingleSpacedParagraph">
    <w:name w:val="Single Spaced Paragraph"/>
    <w:basedOn w:val="Normaallaad"/>
    <w:uiPriority w:val="99"/>
    <w:semiHidden/>
    <w:rsid w:val="005675E0"/>
  </w:style>
  <w:style w:type="paragraph" w:customStyle="1" w:styleId="Headingnumbered1">
    <w:name w:val="Heading numbered 1"/>
    <w:basedOn w:val="Pealkiri1"/>
    <w:next w:val="Normaallaad"/>
    <w:uiPriority w:val="1"/>
    <w:semiHidden/>
    <w:rsid w:val="00E367C5"/>
    <w:pPr>
      <w:tabs>
        <w:tab w:val="num" w:pos="720"/>
      </w:tabs>
      <w:ind w:left="720" w:hanging="720"/>
      <w:outlineLvl w:val="5"/>
    </w:pPr>
  </w:style>
  <w:style w:type="paragraph" w:customStyle="1" w:styleId="Headingnumbered2">
    <w:name w:val="Heading numbered 2"/>
    <w:basedOn w:val="Pealkiri2"/>
    <w:next w:val="Normaallaad"/>
    <w:uiPriority w:val="1"/>
    <w:semiHidden/>
    <w:rsid w:val="00E367C5"/>
    <w:pPr>
      <w:numPr>
        <w:ilvl w:val="1"/>
        <w:numId w:val="15"/>
      </w:numPr>
      <w:outlineLvl w:val="6"/>
    </w:pPr>
  </w:style>
  <w:style w:type="paragraph" w:customStyle="1" w:styleId="Headingnumbered3">
    <w:name w:val="Heading numbered 3"/>
    <w:basedOn w:val="Normaallaad"/>
    <w:next w:val="Normaallaad"/>
    <w:uiPriority w:val="1"/>
    <w:semiHidden/>
    <w:rsid w:val="00E367C5"/>
    <w:pPr>
      <w:numPr>
        <w:ilvl w:val="2"/>
        <w:numId w:val="15"/>
      </w:numPr>
      <w:spacing w:before="360"/>
    </w:pPr>
    <w:rPr>
      <w:b/>
      <w:color w:val="1F546B"/>
      <w:sz w:val="28"/>
    </w:rPr>
  </w:style>
  <w:style w:type="paragraph" w:customStyle="1" w:styleId="Headingnumbered4">
    <w:name w:val="Heading numbered 4"/>
    <w:basedOn w:val="Normaallaad"/>
    <w:next w:val="Normaallaad"/>
    <w:uiPriority w:val="1"/>
    <w:semiHidden/>
    <w:rsid w:val="00E367C5"/>
    <w:pPr>
      <w:numPr>
        <w:ilvl w:val="3"/>
        <w:numId w:val="15"/>
      </w:numPr>
      <w:spacing w:before="360"/>
    </w:pPr>
    <w:rPr>
      <w:b/>
      <w:i/>
      <w:color w:val="1F546B"/>
    </w:rPr>
  </w:style>
  <w:style w:type="paragraph" w:customStyle="1" w:styleId="Numberedpara1">
    <w:name w:val="Numbered para 1"/>
    <w:basedOn w:val="Numberedpara1heading"/>
    <w:semiHidden/>
    <w:rsid w:val="00A313C6"/>
  </w:style>
  <w:style w:type="paragraph" w:customStyle="1" w:styleId="Numberedpara2">
    <w:name w:val="Numbered para 2"/>
    <w:basedOn w:val="Normaallaad"/>
    <w:semiHidden/>
    <w:rsid w:val="00FE5AD9"/>
  </w:style>
  <w:style w:type="paragraph" w:customStyle="1" w:styleId="Numberedpara3a">
    <w:name w:val="Numbered para 3 (a)"/>
    <w:basedOn w:val="Normaallaad"/>
    <w:semiHidden/>
    <w:rsid w:val="00CF12CF"/>
  </w:style>
  <w:style w:type="paragraph" w:customStyle="1" w:styleId="Numberedpara4i">
    <w:name w:val="Numbered para 4 (i)"/>
    <w:basedOn w:val="Normaallaad"/>
    <w:semiHidden/>
    <w:rsid w:val="00CF12CF"/>
  </w:style>
  <w:style w:type="paragraph" w:customStyle="1" w:styleId="Bullet">
    <w:name w:val="Bullet"/>
    <w:basedOn w:val="Normaallaad"/>
    <w:rsid w:val="00A840D6"/>
    <w:pPr>
      <w:tabs>
        <w:tab w:val="num" w:pos="720"/>
      </w:tabs>
      <w:spacing w:before="80" w:after="80"/>
      <w:ind w:left="720" w:hanging="720"/>
    </w:pPr>
  </w:style>
  <w:style w:type="paragraph" w:customStyle="1" w:styleId="Bulletlevel2">
    <w:name w:val="Bullet level 2"/>
    <w:basedOn w:val="Normaallaad"/>
    <w:uiPriority w:val="1"/>
    <w:semiHidden/>
    <w:rsid w:val="00A167D7"/>
    <w:pPr>
      <w:tabs>
        <w:tab w:val="num" w:pos="1440"/>
      </w:tabs>
      <w:spacing w:before="80" w:after="80"/>
      <w:ind w:left="1440" w:hanging="720"/>
    </w:pPr>
  </w:style>
  <w:style w:type="paragraph" w:customStyle="1" w:styleId="Bulletlevel3">
    <w:name w:val="Bullet level 3"/>
    <w:basedOn w:val="Normaallaad"/>
    <w:uiPriority w:val="1"/>
    <w:semiHidden/>
    <w:rsid w:val="00A167D7"/>
    <w:pPr>
      <w:tabs>
        <w:tab w:val="num" w:pos="2160"/>
      </w:tabs>
      <w:spacing w:before="80" w:after="80"/>
      <w:ind w:left="2160" w:hanging="720"/>
    </w:pPr>
  </w:style>
  <w:style w:type="paragraph" w:customStyle="1" w:styleId="BodyTextBulletIndentLevel1">
    <w:name w:val="Body Text Bullet Indent Level 1"/>
    <w:basedOn w:val="Kehatekst"/>
    <w:uiPriority w:val="99"/>
    <w:semiHidden/>
    <w:rsid w:val="005675E0"/>
    <w:pPr>
      <w:ind w:left="567"/>
    </w:pPr>
  </w:style>
  <w:style w:type="paragraph" w:customStyle="1" w:styleId="BodyTextBulletIndentLevel2">
    <w:name w:val="Body Text Bullet Indent Level 2"/>
    <w:basedOn w:val="Kehatekst"/>
    <w:uiPriority w:val="99"/>
    <w:semiHidden/>
    <w:rsid w:val="005675E0"/>
    <w:pPr>
      <w:ind w:left="1134"/>
    </w:pPr>
  </w:style>
  <w:style w:type="paragraph" w:customStyle="1" w:styleId="BodyTextBulletIndentLevel3">
    <w:name w:val="Body Text Bullet Indent Level 3"/>
    <w:basedOn w:val="Kehatekst"/>
    <w:uiPriority w:val="99"/>
    <w:semiHidden/>
    <w:rsid w:val="005675E0"/>
    <w:pPr>
      <w:ind w:left="1701"/>
    </w:pPr>
  </w:style>
  <w:style w:type="paragraph" w:customStyle="1" w:styleId="ListABC">
    <w:name w:val="List A B C"/>
    <w:basedOn w:val="Normaallaad"/>
    <w:semiHidden/>
    <w:rsid w:val="00CF12CF"/>
    <w:pPr>
      <w:tabs>
        <w:tab w:val="num" w:pos="720"/>
      </w:tabs>
      <w:spacing w:before="80" w:after="80"/>
      <w:ind w:left="720" w:hanging="720"/>
    </w:pPr>
  </w:style>
  <w:style w:type="paragraph" w:customStyle="1" w:styleId="List123">
    <w:name w:val="List 1 2 3"/>
    <w:basedOn w:val="Normaallaad"/>
    <w:rsid w:val="00CF12CF"/>
    <w:pPr>
      <w:tabs>
        <w:tab w:val="num" w:pos="720"/>
      </w:tabs>
      <w:spacing w:before="80" w:after="80"/>
      <w:ind w:left="720" w:hanging="720"/>
    </w:pPr>
  </w:style>
  <w:style w:type="paragraph" w:styleId="Allmrkusetekst">
    <w:name w:val="footnote text"/>
    <w:basedOn w:val="Normaallaad"/>
    <w:semiHidden/>
    <w:rsid w:val="00890CE4"/>
    <w:pPr>
      <w:spacing w:before="60" w:after="60" w:line="192" w:lineRule="auto"/>
      <w:ind w:left="130" w:hanging="130"/>
    </w:pPr>
    <w:rPr>
      <w:sz w:val="20"/>
      <w:szCs w:val="20"/>
    </w:rPr>
  </w:style>
  <w:style w:type="character" w:styleId="Allmrkuseviide">
    <w:name w:val="footnote reference"/>
    <w:semiHidden/>
    <w:rsid w:val="0040020C"/>
    <w:rPr>
      <w:rFonts w:ascii="Calibri" w:hAnsi="Calibri"/>
      <w:sz w:val="24"/>
      <w:vertAlign w:val="superscript"/>
    </w:rPr>
  </w:style>
  <w:style w:type="paragraph" w:styleId="SK1">
    <w:name w:val="toc 1"/>
    <w:basedOn w:val="Normaallaad"/>
    <w:next w:val="Normaallaad"/>
    <w:uiPriority w:val="39"/>
    <w:rsid w:val="0030084C"/>
    <w:pPr>
      <w:tabs>
        <w:tab w:val="right" w:leader="dot" w:pos="9072"/>
      </w:tabs>
      <w:spacing w:before="200" w:after="60"/>
      <w:ind w:right="567"/>
    </w:pPr>
    <w:rPr>
      <w:b/>
      <w:color w:val="1F546B"/>
    </w:rPr>
  </w:style>
  <w:style w:type="paragraph" w:styleId="SK2">
    <w:name w:val="toc 2"/>
    <w:basedOn w:val="Normaallaad"/>
    <w:next w:val="Normaallaad"/>
    <w:uiPriority w:val="39"/>
    <w:rsid w:val="0030084C"/>
    <w:pPr>
      <w:tabs>
        <w:tab w:val="left" w:pos="993"/>
        <w:tab w:val="right" w:leader="dot" w:pos="9072"/>
      </w:tabs>
      <w:spacing w:before="60" w:after="60"/>
      <w:ind w:left="425" w:right="567"/>
    </w:pPr>
    <w:rPr>
      <w:noProof/>
    </w:rPr>
  </w:style>
  <w:style w:type="paragraph" w:styleId="SK3">
    <w:name w:val="toc 3"/>
    <w:basedOn w:val="Normaallaad"/>
    <w:next w:val="Normaallaad"/>
    <w:autoRedefine/>
    <w:uiPriority w:val="39"/>
    <w:semiHidden/>
    <w:rsid w:val="0030084C"/>
    <w:pPr>
      <w:tabs>
        <w:tab w:val="left" w:pos="1701"/>
        <w:tab w:val="right" w:leader="dot" w:pos="9072"/>
      </w:tabs>
      <w:spacing w:before="60" w:after="60"/>
      <w:ind w:left="992" w:right="567"/>
    </w:pPr>
    <w:rPr>
      <w:noProof/>
    </w:rPr>
  </w:style>
  <w:style w:type="paragraph" w:styleId="SK4">
    <w:name w:val="toc 4"/>
    <w:basedOn w:val="Normaallaad"/>
    <w:next w:val="Normaallaad"/>
    <w:autoRedefine/>
    <w:uiPriority w:val="39"/>
    <w:semiHidden/>
    <w:rsid w:val="0030084C"/>
    <w:pPr>
      <w:tabs>
        <w:tab w:val="right" w:leader="dot" w:pos="9072"/>
      </w:tabs>
      <w:spacing w:before="60" w:after="60"/>
      <w:ind w:left="1701" w:right="567"/>
    </w:pPr>
    <w:rPr>
      <w:noProof/>
    </w:rPr>
  </w:style>
  <w:style w:type="paragraph" w:styleId="SK5">
    <w:name w:val="toc 5"/>
    <w:aliases w:val="appendix heading"/>
    <w:basedOn w:val="Normaallaad"/>
    <w:next w:val="Normaallaad"/>
    <w:autoRedefine/>
    <w:uiPriority w:val="39"/>
    <w:semiHidden/>
    <w:rsid w:val="0030084C"/>
    <w:pPr>
      <w:tabs>
        <w:tab w:val="right" w:leader="dot" w:pos="9072"/>
      </w:tabs>
      <w:spacing w:after="60"/>
      <w:ind w:right="567"/>
      <w:contextualSpacing/>
    </w:pPr>
    <w:rPr>
      <w:noProof/>
    </w:rPr>
  </w:style>
  <w:style w:type="paragraph" w:customStyle="1" w:styleId="HeadingContents">
    <w:name w:val="Heading Contents"/>
    <w:basedOn w:val="HeadingTableofFigures"/>
    <w:uiPriority w:val="99"/>
    <w:semiHidden/>
    <w:rsid w:val="005675E0"/>
  </w:style>
  <w:style w:type="paragraph" w:customStyle="1" w:styleId="Tableheading">
    <w:name w:val="Table heading"/>
    <w:basedOn w:val="Normaallaad"/>
    <w:rsid w:val="00CF12CF"/>
    <w:pPr>
      <w:spacing w:before="40" w:after="40"/>
    </w:pPr>
    <w:rPr>
      <w:b/>
      <w:color w:val="FFFFFF" w:themeColor="background1"/>
      <w:sz w:val="22"/>
    </w:rPr>
  </w:style>
  <w:style w:type="character" w:customStyle="1" w:styleId="Pealkiri2Mrk">
    <w:name w:val="Pealkiri 2 Märk"/>
    <w:link w:val="Pealkiri2"/>
    <w:uiPriority w:val="1"/>
    <w:rsid w:val="3486A470"/>
    <w:rPr>
      <w:rFonts w:eastAsiaTheme="minorEastAsia" w:cs="Arial"/>
      <w:b/>
      <w:bCs/>
      <w:color w:val="1F546B" w:themeColor="text2"/>
      <w:sz w:val="36"/>
      <w:szCs w:val="36"/>
      <w:lang w:eastAsia="en-US"/>
    </w:rPr>
  </w:style>
  <w:style w:type="paragraph" w:customStyle="1" w:styleId="BodyTextTable">
    <w:name w:val="Body Text Table"/>
    <w:basedOn w:val="Kehatekst"/>
    <w:uiPriority w:val="11"/>
    <w:semiHidden/>
    <w:rsid w:val="00761293"/>
    <w:pPr>
      <w:spacing w:after="180" w:line="260" w:lineRule="atLeast"/>
    </w:pPr>
    <w:rPr>
      <w:sz w:val="22"/>
    </w:rPr>
  </w:style>
  <w:style w:type="paragraph" w:customStyle="1" w:styleId="BodyTextTableLastLine">
    <w:name w:val="Body Text Table Last Line"/>
    <w:basedOn w:val="BodyTextTable"/>
    <w:uiPriority w:val="99"/>
    <w:semiHidden/>
    <w:rsid w:val="005675E0"/>
    <w:pPr>
      <w:spacing w:after="0"/>
    </w:pPr>
  </w:style>
  <w:style w:type="paragraph" w:customStyle="1" w:styleId="Tablebullet">
    <w:name w:val="Table bullet"/>
    <w:basedOn w:val="Tablenormal0"/>
    <w:rsid w:val="0082264B"/>
    <w:pPr>
      <w:tabs>
        <w:tab w:val="num" w:pos="720"/>
      </w:tabs>
      <w:ind w:left="720" w:hanging="720"/>
    </w:pPr>
  </w:style>
  <w:style w:type="paragraph" w:customStyle="1" w:styleId="Tablebulletlevel2">
    <w:name w:val="Table bullet level 2"/>
    <w:basedOn w:val="Tablenormal0"/>
    <w:uiPriority w:val="99"/>
    <w:semiHidden/>
    <w:rsid w:val="00CF12CF"/>
    <w:pPr>
      <w:tabs>
        <w:tab w:val="num" w:pos="1440"/>
      </w:tabs>
      <w:ind w:left="1440" w:hanging="720"/>
    </w:pPr>
  </w:style>
  <w:style w:type="paragraph" w:customStyle="1" w:styleId="TableBulletListLevel3">
    <w:name w:val="Table Bullet List Level 3"/>
    <w:basedOn w:val="BodyTextTable"/>
    <w:uiPriority w:val="11"/>
    <w:semiHidden/>
    <w:rsid w:val="009D28CF"/>
    <w:pPr>
      <w:tabs>
        <w:tab w:val="num" w:pos="2160"/>
      </w:tabs>
      <w:spacing w:before="60" w:after="60"/>
      <w:ind w:left="2160" w:hanging="720"/>
    </w:pPr>
  </w:style>
  <w:style w:type="paragraph" w:customStyle="1" w:styleId="Tablelist123">
    <w:name w:val="Table list 1 2 3"/>
    <w:basedOn w:val="Tablenormal0"/>
    <w:rsid w:val="00CF12CF"/>
    <w:pPr>
      <w:tabs>
        <w:tab w:val="num" w:pos="720"/>
      </w:tabs>
      <w:ind w:left="720" w:hanging="720"/>
    </w:pPr>
  </w:style>
  <w:style w:type="paragraph" w:customStyle="1" w:styleId="Tablelist123level2">
    <w:name w:val="Table list 1 2 3 level 2"/>
    <w:basedOn w:val="Tablenormal0"/>
    <w:semiHidden/>
    <w:rsid w:val="00CF12CF"/>
    <w:pPr>
      <w:tabs>
        <w:tab w:val="num" w:pos="1440"/>
      </w:tabs>
      <w:ind w:left="1440" w:hanging="720"/>
    </w:pPr>
  </w:style>
  <w:style w:type="character" w:customStyle="1" w:styleId="Pealkiri4Mrk">
    <w:name w:val="Pealkiri 4 Märk"/>
    <w:link w:val="Pealkiri4"/>
    <w:uiPriority w:val="1"/>
    <w:rsid w:val="3486A470"/>
    <w:rPr>
      <w:rFonts w:eastAsiaTheme="minorEastAsia"/>
      <w:b/>
      <w:bCs/>
      <w:i/>
      <w:iCs/>
      <w:color w:val="1F546B" w:themeColor="text2"/>
      <w:lang w:eastAsia="en-US"/>
    </w:rPr>
  </w:style>
  <w:style w:type="paragraph" w:customStyle="1" w:styleId="BodyTextTableLevel1">
    <w:name w:val="Body Text Table Level 1"/>
    <w:basedOn w:val="BodyTextTable"/>
    <w:uiPriority w:val="11"/>
    <w:semiHidden/>
    <w:rsid w:val="005675E0"/>
    <w:pPr>
      <w:tabs>
        <w:tab w:val="num" w:pos="720"/>
      </w:tabs>
      <w:ind w:left="720" w:hanging="720"/>
    </w:pPr>
  </w:style>
  <w:style w:type="paragraph" w:customStyle="1" w:styleId="BodyTextTableLevel2">
    <w:name w:val="Body Text Table Level 2"/>
    <w:basedOn w:val="BodyTextTable"/>
    <w:uiPriority w:val="11"/>
    <w:semiHidden/>
    <w:rsid w:val="005675E0"/>
    <w:pPr>
      <w:tabs>
        <w:tab w:val="num" w:pos="1440"/>
      </w:tabs>
      <w:ind w:left="1440" w:hanging="720"/>
    </w:pPr>
  </w:style>
  <w:style w:type="paragraph" w:customStyle="1" w:styleId="BodyTextTableLevel3">
    <w:name w:val="Body Text Table Level 3"/>
    <w:basedOn w:val="BodyTextTable"/>
    <w:uiPriority w:val="11"/>
    <w:semiHidden/>
    <w:rsid w:val="005675E0"/>
    <w:pPr>
      <w:tabs>
        <w:tab w:val="num" w:pos="2880"/>
      </w:tabs>
      <w:ind w:left="2880" w:hanging="720"/>
    </w:pPr>
  </w:style>
  <w:style w:type="paragraph" w:styleId="Pealdis">
    <w:name w:val="caption"/>
    <w:basedOn w:val="Normaallaad"/>
    <w:next w:val="Normaallaad"/>
    <w:qFormat/>
    <w:rsid w:val="007D3469"/>
    <w:pPr>
      <w:keepNext/>
      <w:spacing w:before="80" w:after="80"/>
      <w:jc w:val="center"/>
    </w:pPr>
    <w:rPr>
      <w:b/>
      <w:bCs/>
      <w:sz w:val="22"/>
      <w:szCs w:val="20"/>
    </w:rPr>
  </w:style>
  <w:style w:type="paragraph" w:customStyle="1" w:styleId="WhiteSpace">
    <w:name w:val="White Space"/>
    <w:basedOn w:val="Normaallaad"/>
    <w:uiPriority w:val="99"/>
    <w:semiHidden/>
    <w:rsid w:val="005675E0"/>
    <w:rPr>
      <w:sz w:val="12"/>
    </w:rPr>
  </w:style>
  <w:style w:type="table" w:customStyle="1" w:styleId="TableDIA">
    <w:name w:val="Table DIA"/>
    <w:basedOn w:val="Normaaltabel"/>
    <w:rsid w:val="005675E0"/>
    <w:rPr>
      <w:rFonts w:ascii="Arial" w:hAnsi="Arial"/>
    </w:rPr>
    <w:tblPr/>
    <w:tblStylePr w:type="firstRow">
      <w:rPr>
        <w:rFonts w:ascii="Arial" w:hAnsi="Arial"/>
        <w:b w:val="0"/>
        <w:bCs/>
        <w:color w:val="auto"/>
        <w:sz w:val="20"/>
      </w:rPr>
    </w:tblStylePr>
  </w:style>
  <w:style w:type="paragraph" w:customStyle="1" w:styleId="Headingappendix">
    <w:name w:val="Heading appendix"/>
    <w:basedOn w:val="Pealkiri1"/>
    <w:next w:val="Normaallaad"/>
    <w:rsid w:val="00B969ED"/>
    <w:pPr>
      <w:tabs>
        <w:tab w:val="num" w:pos="720"/>
        <w:tab w:val="left" w:pos="2268"/>
      </w:tabs>
      <w:spacing w:before="0"/>
      <w:ind w:left="720" w:hanging="720"/>
      <w:outlineLvl w:val="7"/>
    </w:pPr>
  </w:style>
  <w:style w:type="paragraph" w:customStyle="1" w:styleId="NotforContentsheading1">
    <w:name w:val="Not for Contents heading 1"/>
    <w:basedOn w:val="Normaallaad"/>
    <w:next w:val="Normaallaad"/>
    <w:rsid w:val="00B62134"/>
    <w:pPr>
      <w:keepNext/>
    </w:pPr>
    <w:rPr>
      <w:b/>
      <w:color w:val="1F546B"/>
      <w:kern w:val="32"/>
      <w:sz w:val="52"/>
    </w:rPr>
  </w:style>
  <w:style w:type="paragraph" w:styleId="SK6">
    <w:name w:val="toc 6"/>
    <w:basedOn w:val="Normaallaad"/>
    <w:next w:val="Normaallaad"/>
    <w:autoRedefine/>
    <w:uiPriority w:val="99"/>
    <w:semiHidden/>
    <w:rsid w:val="005675E0"/>
    <w:pPr>
      <w:tabs>
        <w:tab w:val="right" w:pos="9072"/>
      </w:tabs>
      <w:spacing w:before="200"/>
      <w:ind w:left="567" w:right="567" w:hanging="567"/>
    </w:pPr>
    <w:rPr>
      <w:b/>
    </w:rPr>
  </w:style>
  <w:style w:type="paragraph" w:styleId="SK7">
    <w:name w:val="toc 7"/>
    <w:basedOn w:val="Normaallaad"/>
    <w:next w:val="Normaallaad"/>
    <w:autoRedefine/>
    <w:uiPriority w:val="99"/>
    <w:semiHidden/>
    <w:rsid w:val="005675E0"/>
    <w:pPr>
      <w:tabs>
        <w:tab w:val="left" w:pos="567"/>
        <w:tab w:val="right" w:pos="9072"/>
      </w:tabs>
      <w:ind w:left="567" w:right="567" w:hanging="567"/>
    </w:pPr>
  </w:style>
  <w:style w:type="paragraph" w:styleId="SK8">
    <w:name w:val="toc 8"/>
    <w:basedOn w:val="Normaallaad"/>
    <w:next w:val="Normaallaad"/>
    <w:autoRedefine/>
    <w:uiPriority w:val="99"/>
    <w:semiHidden/>
    <w:rsid w:val="005675E0"/>
    <w:pPr>
      <w:tabs>
        <w:tab w:val="right" w:pos="9072"/>
      </w:tabs>
      <w:spacing w:before="200"/>
      <w:ind w:left="284" w:hanging="284"/>
    </w:pPr>
    <w:rPr>
      <w:b/>
    </w:rPr>
  </w:style>
  <w:style w:type="paragraph" w:customStyle="1" w:styleId="ListABClevel2">
    <w:name w:val="List A B C level 2"/>
    <w:basedOn w:val="Normaallaad"/>
    <w:uiPriority w:val="1"/>
    <w:semiHidden/>
    <w:qFormat/>
    <w:rsid w:val="007D3469"/>
    <w:pPr>
      <w:tabs>
        <w:tab w:val="num" w:pos="1440"/>
      </w:tabs>
      <w:spacing w:before="80" w:after="80"/>
      <w:ind w:left="1440" w:hanging="720"/>
    </w:pPr>
  </w:style>
  <w:style w:type="paragraph" w:customStyle="1" w:styleId="NotforContentsheading2">
    <w:name w:val="Not for Contents heading 2"/>
    <w:basedOn w:val="Normaallaad"/>
    <w:next w:val="Normaallaad"/>
    <w:rsid w:val="00E367C5"/>
    <w:pPr>
      <w:keepNext/>
      <w:spacing w:before="360"/>
    </w:pPr>
    <w:rPr>
      <w:b/>
      <w:color w:val="1F546B"/>
      <w:sz w:val="36"/>
    </w:rPr>
  </w:style>
  <w:style w:type="character" w:customStyle="1" w:styleId="Pealkiri3Mrk">
    <w:name w:val="Pealkiri 3 Märk"/>
    <w:link w:val="Pealkiri3"/>
    <w:rsid w:val="007D3469"/>
    <w:rPr>
      <w:rFonts w:eastAsiaTheme="minorHAnsi" w:cs="Arial"/>
      <w:b/>
      <w:bCs/>
      <w:color w:val="1F546B"/>
      <w:sz w:val="28"/>
      <w:szCs w:val="26"/>
      <w:lang w:eastAsia="en-US"/>
    </w:rPr>
  </w:style>
  <w:style w:type="paragraph" w:styleId="Jutumullitekst">
    <w:name w:val="Balloon Text"/>
    <w:basedOn w:val="Normaallaad"/>
    <w:uiPriority w:val="99"/>
    <w:semiHidden/>
    <w:rsid w:val="005675E0"/>
    <w:rPr>
      <w:rFonts w:ascii="Tahoma" w:hAnsi="Tahoma" w:cs="Tahoma"/>
      <w:sz w:val="16"/>
      <w:szCs w:val="16"/>
    </w:rPr>
  </w:style>
  <w:style w:type="paragraph" w:styleId="Illustratsiooniloend">
    <w:name w:val="table of figures"/>
    <w:basedOn w:val="Normaallaad"/>
    <w:next w:val="Normaallaad"/>
    <w:uiPriority w:val="99"/>
    <w:semiHidden/>
    <w:rsid w:val="006B3396"/>
    <w:pPr>
      <w:keepNext/>
      <w:spacing w:before="480" w:after="0"/>
    </w:pPr>
    <w:rPr>
      <w:rFonts w:eastAsiaTheme="majorEastAsia" w:cstheme="majorBidi"/>
      <w:b/>
      <w:bCs/>
      <w:color w:val="1F546B"/>
      <w:sz w:val="60"/>
      <w:szCs w:val="28"/>
      <w:lang w:val="en-US" w:eastAsia="ja-JP"/>
    </w:rPr>
  </w:style>
  <w:style w:type="paragraph" w:customStyle="1" w:styleId="HeadingTableofTables">
    <w:name w:val="Heading Table of Tables"/>
    <w:basedOn w:val="HeadingContents"/>
    <w:next w:val="Kehatekst"/>
    <w:uiPriority w:val="4"/>
    <w:semiHidden/>
    <w:rsid w:val="005675E0"/>
    <w:pPr>
      <w:spacing w:after="60"/>
    </w:pPr>
  </w:style>
  <w:style w:type="paragraph" w:customStyle="1" w:styleId="HeadingTableofFigures">
    <w:name w:val="Heading Table of Figures"/>
    <w:next w:val="Kehatekst"/>
    <w:uiPriority w:val="4"/>
    <w:semiHidden/>
    <w:rsid w:val="005675E0"/>
    <w:rPr>
      <w:rFonts w:eastAsiaTheme="majorEastAsia" w:cstheme="majorBidi"/>
      <w:b/>
      <w:bCs/>
      <w:color w:val="1F546B"/>
      <w:sz w:val="60"/>
      <w:szCs w:val="28"/>
      <w:lang w:val="en-US" w:eastAsia="ja-JP"/>
    </w:rPr>
  </w:style>
  <w:style w:type="table" w:customStyle="1" w:styleId="DIATable">
    <w:name w:val="_DIA Table"/>
    <w:basedOn w:val="Normaaltabel"/>
    <w:uiPriority w:val="99"/>
    <w:rsid w:val="00687CA4"/>
    <w:pPr>
      <w:spacing w:before="56" w:after="32"/>
    </w:pPr>
    <w:rPr>
      <w:rFonts w:cstheme="minorBidi"/>
      <w:sz w:val="22"/>
      <w:lang w:eastAsia="en-US"/>
    </w:rPr>
    <w:tblPr/>
    <w:tblStylePr w:type="firstRow">
      <w:pPr>
        <w:wordWrap/>
        <w:spacing w:beforeLines="0" w:before="60" w:beforeAutospacing="0" w:afterLines="0" w:after="32" w:afterAutospacing="0" w:line="240" w:lineRule="auto"/>
        <w:contextualSpacing w:val="0"/>
      </w:pPr>
      <w:rPr>
        <w:rFonts w:ascii="Calibri" w:hAnsi="Calibri"/>
        <w:b/>
        <w:color w:val="FFFFFF" w:themeColor="background1"/>
        <w:sz w:val="22"/>
      </w:rPr>
    </w:tblStylePr>
  </w:style>
  <w:style w:type="character" w:styleId="Vaevumrgatavrhutus">
    <w:name w:val="Subtle Emphasis"/>
    <w:uiPriority w:val="99"/>
    <w:semiHidden/>
    <w:qFormat/>
    <w:rsid w:val="3486A470"/>
    <w:rPr>
      <w:i/>
      <w:iCs/>
    </w:rPr>
  </w:style>
  <w:style w:type="character" w:styleId="Selgeltmrgatavrhutus">
    <w:name w:val="Intense Emphasis"/>
    <w:uiPriority w:val="99"/>
    <w:semiHidden/>
    <w:qFormat/>
    <w:rsid w:val="007D3469"/>
    <w:rPr>
      <w:b/>
      <w:i/>
    </w:rPr>
  </w:style>
  <w:style w:type="paragraph" w:styleId="Loendilik">
    <w:name w:val="List Paragraph"/>
    <w:basedOn w:val="List123"/>
    <w:uiPriority w:val="34"/>
    <w:qFormat/>
    <w:rsid w:val="007D3469"/>
    <w:pPr>
      <w:tabs>
        <w:tab w:val="clear" w:pos="720"/>
      </w:tabs>
      <w:ind w:left="0" w:firstLine="0"/>
    </w:pPr>
  </w:style>
  <w:style w:type="character" w:customStyle="1" w:styleId="Pealkiri5Mrk">
    <w:name w:val="Pealkiri 5 Märk"/>
    <w:link w:val="Pealkiri5"/>
    <w:uiPriority w:val="1"/>
    <w:semiHidden/>
    <w:rsid w:val="3486A470"/>
    <w:rPr>
      <w:rFonts w:eastAsiaTheme="minorEastAsia"/>
      <w:b/>
      <w:bCs/>
      <w:lang w:eastAsia="en-US"/>
    </w:rPr>
  </w:style>
  <w:style w:type="character" w:styleId="Vaevumrgatavviide">
    <w:name w:val="Subtle Reference"/>
    <w:uiPriority w:val="99"/>
    <w:semiHidden/>
    <w:qFormat/>
    <w:rsid w:val="3486A470"/>
    <w:rPr>
      <w:rFonts w:ascii="Calibri" w:hAnsi="Calibri"/>
      <w:smallCaps/>
      <w:color w:val="A42F13" w:themeColor="accent2"/>
      <w:u w:val="single"/>
    </w:rPr>
  </w:style>
  <w:style w:type="character" w:styleId="Raamatupealkiri">
    <w:name w:val="Book Title"/>
    <w:uiPriority w:val="33"/>
    <w:semiHidden/>
    <w:qFormat/>
    <w:rsid w:val="3486A470"/>
    <w:rPr>
      <w:rFonts w:ascii="Calibri" w:hAnsi="Calibri"/>
      <w:b/>
      <w:bCs/>
      <w:smallCaps/>
    </w:rPr>
  </w:style>
  <w:style w:type="character" w:styleId="Selgeltmrgatavviide">
    <w:name w:val="Intense Reference"/>
    <w:uiPriority w:val="99"/>
    <w:semiHidden/>
    <w:qFormat/>
    <w:rsid w:val="3486A470"/>
    <w:rPr>
      <w:rFonts w:ascii="Calibri" w:hAnsi="Calibri"/>
      <w:b/>
      <w:bCs/>
      <w:smallCaps/>
      <w:color w:val="A42F13" w:themeColor="accent2"/>
      <w:u w:val="single"/>
    </w:rPr>
  </w:style>
  <w:style w:type="paragraph" w:styleId="Register1">
    <w:name w:val="index 1"/>
    <w:basedOn w:val="Normaallaad"/>
    <w:next w:val="Normaallaad"/>
    <w:autoRedefine/>
    <w:uiPriority w:val="99"/>
    <w:semiHidden/>
    <w:rsid w:val="005675E0"/>
    <w:pPr>
      <w:ind w:left="240" w:hanging="240"/>
    </w:pPr>
  </w:style>
  <w:style w:type="paragraph" w:styleId="Registripealkiri">
    <w:name w:val="index heading"/>
    <w:basedOn w:val="Normaallaad"/>
    <w:next w:val="Register1"/>
    <w:uiPriority w:val="99"/>
    <w:semiHidden/>
    <w:rsid w:val="005675E0"/>
    <w:rPr>
      <w:rFonts w:eastAsiaTheme="majorEastAsia" w:cstheme="majorBidi"/>
      <w:b/>
      <w:bCs/>
    </w:rPr>
  </w:style>
  <w:style w:type="character" w:styleId="Lpumrkuseviide">
    <w:name w:val="endnote reference"/>
    <w:uiPriority w:val="99"/>
    <w:semiHidden/>
    <w:rsid w:val="3486A470"/>
    <w:rPr>
      <w:rFonts w:ascii="Calibri" w:hAnsi="Calibri"/>
      <w:vertAlign w:val="superscript"/>
    </w:rPr>
  </w:style>
  <w:style w:type="paragraph" w:styleId="Teatmeallikateloendipealkiri">
    <w:name w:val="toa heading"/>
    <w:basedOn w:val="Normaallaad"/>
    <w:next w:val="Normaallaad"/>
    <w:uiPriority w:val="99"/>
    <w:semiHidden/>
    <w:rsid w:val="005675E0"/>
    <w:rPr>
      <w:rFonts w:eastAsiaTheme="majorEastAsia" w:cstheme="majorBidi"/>
      <w:b/>
      <w:bCs/>
    </w:rPr>
  </w:style>
  <w:style w:type="paragraph" w:styleId="Makrotekst">
    <w:name w:val="macro"/>
    <w:link w:val="MakrotekstMrk"/>
    <w:uiPriority w:val="99"/>
    <w:semiHidden/>
    <w:rsid w:val="005675E0"/>
    <w:pPr>
      <w:tabs>
        <w:tab w:val="left" w:pos="480"/>
        <w:tab w:val="left" w:pos="960"/>
        <w:tab w:val="left" w:pos="1440"/>
        <w:tab w:val="left" w:pos="1920"/>
        <w:tab w:val="left" w:pos="2400"/>
        <w:tab w:val="left" w:pos="2880"/>
        <w:tab w:val="left" w:pos="3360"/>
        <w:tab w:val="left" w:pos="3840"/>
        <w:tab w:val="left" w:pos="4320"/>
      </w:tabs>
      <w:spacing w:line="280" w:lineRule="atLeast"/>
    </w:pPr>
    <w:rPr>
      <w:rFonts w:cs="Consolas"/>
      <w:lang w:eastAsia="en-US"/>
    </w:rPr>
  </w:style>
  <w:style w:type="character" w:customStyle="1" w:styleId="MakrotekstMrk">
    <w:name w:val="Makrotekst Märk"/>
    <w:link w:val="Makrotekst"/>
    <w:uiPriority w:val="99"/>
    <w:semiHidden/>
    <w:rsid w:val="3486A470"/>
    <w:rPr>
      <w:rFonts w:cs="Consolas"/>
      <w:lang w:eastAsia="en-US"/>
    </w:rPr>
  </w:style>
  <w:style w:type="character" w:styleId="Kommentaariviide">
    <w:name w:val="annotation reference"/>
    <w:uiPriority w:val="99"/>
    <w:semiHidden/>
    <w:rsid w:val="3486A470"/>
    <w:rPr>
      <w:rFonts w:ascii="Calibri" w:hAnsi="Calibri"/>
      <w:sz w:val="16"/>
      <w:szCs w:val="16"/>
    </w:rPr>
  </w:style>
  <w:style w:type="character" w:customStyle="1" w:styleId="KehatekstMrk">
    <w:name w:val="Kehatekst Märk"/>
    <w:link w:val="Kehatekst"/>
    <w:uiPriority w:val="99"/>
    <w:semiHidden/>
    <w:rsid w:val="3486A470"/>
  </w:style>
  <w:style w:type="paragraph" w:styleId="Selgeltmrgatavtsitaat">
    <w:name w:val="Intense Quote"/>
    <w:basedOn w:val="Normaallaad"/>
    <w:next w:val="Normaallaad"/>
    <w:link w:val="SelgeltmrgatavtsitaatMrk"/>
    <w:uiPriority w:val="99"/>
    <w:semiHidden/>
    <w:qFormat/>
    <w:rsid w:val="007D3469"/>
    <w:pPr>
      <w:pBdr>
        <w:bottom w:val="single" w:sz="4" w:space="4" w:color="7BC7CE" w:themeColor="accent1"/>
      </w:pBdr>
      <w:spacing w:before="200" w:after="280"/>
      <w:ind w:left="936" w:right="936"/>
    </w:pPr>
    <w:rPr>
      <w:b/>
      <w:bCs/>
      <w:i/>
      <w:iCs/>
      <w:color w:val="1F546B" w:themeColor="text2"/>
    </w:rPr>
  </w:style>
  <w:style w:type="character" w:customStyle="1" w:styleId="SelgeltmrgatavtsitaatMrk">
    <w:name w:val="Selgelt märgatav tsitaat Märk"/>
    <w:link w:val="Selgeltmrgatavtsitaat"/>
    <w:uiPriority w:val="99"/>
    <w:semiHidden/>
    <w:rsid w:val="3486A470"/>
    <w:rPr>
      <w:rFonts w:eastAsiaTheme="minorEastAsia"/>
      <w:b/>
      <w:bCs/>
      <w:i/>
      <w:iCs/>
      <w:color w:val="1F546B" w:themeColor="text2"/>
      <w:lang w:eastAsia="en-US"/>
    </w:rPr>
  </w:style>
  <w:style w:type="paragraph" w:customStyle="1" w:styleId="Headingpage">
    <w:name w:val="Heading page"/>
    <w:basedOn w:val="Normaallaad"/>
    <w:next w:val="Normaallaad"/>
    <w:semiHidden/>
    <w:rsid w:val="00E367C5"/>
    <w:pPr>
      <w:spacing w:before="400"/>
    </w:pPr>
    <w:rPr>
      <w:b/>
      <w:sz w:val="48"/>
    </w:rPr>
  </w:style>
  <w:style w:type="paragraph" w:customStyle="1" w:styleId="Tablenormal0">
    <w:name w:val="Table normal"/>
    <w:basedOn w:val="Normaallaad"/>
    <w:qFormat/>
    <w:rsid w:val="007D3469"/>
    <w:pPr>
      <w:spacing w:before="40" w:after="40"/>
    </w:pPr>
    <w:rPr>
      <w:sz w:val="22"/>
    </w:rPr>
  </w:style>
  <w:style w:type="character" w:customStyle="1" w:styleId="Pealkiri6Mrk">
    <w:name w:val="Pealkiri 6 Märk"/>
    <w:link w:val="Pealkiri6"/>
    <w:uiPriority w:val="1"/>
    <w:semiHidden/>
    <w:rsid w:val="3486A470"/>
    <w:rPr>
      <w:rFonts w:eastAsiaTheme="minorEastAsia"/>
      <w:b/>
      <w:bCs/>
      <w:i/>
      <w:iCs/>
      <w:lang w:eastAsia="en-US"/>
    </w:rPr>
  </w:style>
  <w:style w:type="paragraph" w:customStyle="1" w:styleId="ListABClevel3">
    <w:name w:val="List A B C level 3"/>
    <w:basedOn w:val="Normaallaad"/>
    <w:uiPriority w:val="1"/>
    <w:semiHidden/>
    <w:qFormat/>
    <w:rsid w:val="007D3469"/>
    <w:pPr>
      <w:tabs>
        <w:tab w:val="num" w:pos="2160"/>
      </w:tabs>
      <w:spacing w:before="80" w:after="80"/>
      <w:ind w:left="2160" w:hanging="720"/>
    </w:pPr>
  </w:style>
  <w:style w:type="paragraph" w:customStyle="1" w:styleId="List123level2">
    <w:name w:val="List 1 2 3 level 2"/>
    <w:basedOn w:val="Normaallaad"/>
    <w:uiPriority w:val="1"/>
    <w:semiHidden/>
    <w:qFormat/>
    <w:rsid w:val="007D3469"/>
    <w:pPr>
      <w:tabs>
        <w:tab w:val="num" w:pos="1440"/>
      </w:tabs>
      <w:spacing w:before="80" w:after="80"/>
      <w:ind w:left="1440" w:hanging="720"/>
    </w:pPr>
  </w:style>
  <w:style w:type="paragraph" w:customStyle="1" w:styleId="List123level3">
    <w:name w:val="List 1 2 3 level 3"/>
    <w:basedOn w:val="Normaallaad"/>
    <w:uiPriority w:val="1"/>
    <w:semiHidden/>
    <w:qFormat/>
    <w:rsid w:val="007D3469"/>
    <w:pPr>
      <w:tabs>
        <w:tab w:val="num" w:pos="2160"/>
      </w:tabs>
      <w:spacing w:before="80" w:after="80"/>
      <w:ind w:left="2160" w:hanging="720"/>
    </w:pPr>
  </w:style>
  <w:style w:type="paragraph" w:customStyle="1" w:styleId="Legislationsection">
    <w:name w:val="Legislation section"/>
    <w:basedOn w:val="Normaallaad"/>
    <w:semiHidden/>
    <w:qFormat/>
    <w:rsid w:val="007D3469"/>
    <w:pPr>
      <w:keepNext/>
      <w:tabs>
        <w:tab w:val="left" w:pos="567"/>
        <w:tab w:val="num" w:pos="720"/>
      </w:tabs>
      <w:spacing w:after="60"/>
      <w:ind w:left="720" w:hanging="720"/>
    </w:pPr>
    <w:rPr>
      <w:b/>
      <w:sz w:val="22"/>
    </w:rPr>
  </w:style>
  <w:style w:type="paragraph" w:customStyle="1" w:styleId="Legislationnumber">
    <w:name w:val="Legislation number"/>
    <w:basedOn w:val="Normaallaad"/>
    <w:semiHidden/>
    <w:qFormat/>
    <w:rsid w:val="007D3469"/>
    <w:pPr>
      <w:tabs>
        <w:tab w:val="left" w:pos="567"/>
        <w:tab w:val="num" w:pos="720"/>
      </w:tabs>
      <w:spacing w:before="60" w:after="60"/>
      <w:ind w:left="720" w:hanging="720"/>
    </w:pPr>
    <w:rPr>
      <w:sz w:val="22"/>
    </w:rPr>
  </w:style>
  <w:style w:type="paragraph" w:customStyle="1" w:styleId="Legislationa">
    <w:name w:val="Legislation (a)"/>
    <w:basedOn w:val="Normaallaad"/>
    <w:semiHidden/>
    <w:qFormat/>
    <w:rsid w:val="007D3469"/>
    <w:pPr>
      <w:tabs>
        <w:tab w:val="num" w:pos="2160"/>
      </w:tabs>
      <w:spacing w:before="60" w:after="60"/>
      <w:ind w:left="2160" w:hanging="720"/>
    </w:pPr>
    <w:rPr>
      <w:sz w:val="22"/>
    </w:rPr>
  </w:style>
  <w:style w:type="paragraph" w:customStyle="1" w:styleId="Legislationi">
    <w:name w:val="Legislation (i)"/>
    <w:basedOn w:val="Normaallaad"/>
    <w:semiHidden/>
    <w:qFormat/>
    <w:rsid w:val="007D3469"/>
    <w:pPr>
      <w:tabs>
        <w:tab w:val="num" w:pos="2880"/>
      </w:tabs>
      <w:spacing w:before="60" w:after="60"/>
      <w:ind w:left="2880" w:hanging="720"/>
    </w:pPr>
    <w:rPr>
      <w:sz w:val="22"/>
    </w:rPr>
  </w:style>
  <w:style w:type="paragraph" w:customStyle="1" w:styleId="Numberedparaindentonly">
    <w:name w:val="Numbered para indent only"/>
    <w:basedOn w:val="Normaallaad"/>
    <w:semiHidden/>
    <w:qFormat/>
    <w:rsid w:val="007D3469"/>
    <w:pPr>
      <w:spacing w:after="120"/>
      <w:ind w:left="567"/>
    </w:pPr>
  </w:style>
  <w:style w:type="paragraph" w:customStyle="1" w:styleId="Numberedparaheading">
    <w:name w:val="Numbered para heading"/>
    <w:basedOn w:val="Kehatekst"/>
    <w:semiHidden/>
    <w:rsid w:val="00091C3A"/>
    <w:rPr>
      <w:b/>
      <w:sz w:val="28"/>
    </w:rPr>
  </w:style>
  <w:style w:type="paragraph" w:customStyle="1" w:styleId="Spacer">
    <w:name w:val="Spacer"/>
    <w:basedOn w:val="Normaallaad"/>
    <w:qFormat/>
    <w:rsid w:val="007D3469"/>
    <w:pPr>
      <w:spacing w:before="0" w:after="0"/>
    </w:pPr>
  </w:style>
  <w:style w:type="paragraph" w:customStyle="1" w:styleId="Page">
    <w:name w:val="Page"/>
    <w:basedOn w:val="Spacer"/>
    <w:semiHidden/>
    <w:qFormat/>
    <w:rsid w:val="007D3469"/>
    <w:pPr>
      <w:jc w:val="right"/>
    </w:pPr>
    <w:rPr>
      <w:color w:val="000000" w:themeColor="text1"/>
    </w:rPr>
  </w:style>
  <w:style w:type="table" w:customStyle="1" w:styleId="Blanktable">
    <w:name w:val="Blank table"/>
    <w:basedOn w:val="Normaaltabel"/>
    <w:uiPriority w:val="99"/>
    <w:rsid w:val="007202D5"/>
    <w:tblPr>
      <w:tblInd w:w="108" w:type="dxa"/>
    </w:tblPr>
  </w:style>
  <w:style w:type="paragraph" w:customStyle="1" w:styleId="Tinyline">
    <w:name w:val="Tiny line"/>
    <w:basedOn w:val="Normaallaad"/>
    <w:qFormat/>
    <w:rsid w:val="007D3469"/>
    <w:pPr>
      <w:spacing w:before="0" w:after="0"/>
    </w:pPr>
    <w:rPr>
      <w:sz w:val="8"/>
    </w:rPr>
  </w:style>
  <w:style w:type="paragraph" w:customStyle="1" w:styleId="Numberedpara1heading">
    <w:name w:val="Numbered para 1 (heading)"/>
    <w:basedOn w:val="Normaallaad"/>
    <w:semiHidden/>
    <w:rsid w:val="00A313C6"/>
    <w:rPr>
      <w:b/>
    </w:rPr>
  </w:style>
  <w:style w:type="paragraph" w:customStyle="1" w:styleId="Tablenormal12pt">
    <w:name w:val="Table normal 12pt"/>
    <w:basedOn w:val="Tablenormal0"/>
    <w:semiHidden/>
    <w:qFormat/>
    <w:rsid w:val="007D3469"/>
    <w:rPr>
      <w:sz w:val="24"/>
    </w:rPr>
  </w:style>
  <w:style w:type="paragraph" w:customStyle="1" w:styleId="Tableheading12pt">
    <w:name w:val="Table heading 12pt"/>
    <w:basedOn w:val="Tableheading"/>
    <w:semiHidden/>
    <w:qFormat/>
    <w:rsid w:val="007D3469"/>
    <w:pPr>
      <w:keepNext/>
    </w:pPr>
    <w:rPr>
      <w:sz w:val="24"/>
    </w:rPr>
  </w:style>
  <w:style w:type="paragraph" w:customStyle="1" w:styleId="Documentationpageheading">
    <w:name w:val="Documentation page heading"/>
    <w:basedOn w:val="Normaallaad"/>
    <w:semiHidden/>
    <w:qFormat/>
    <w:rsid w:val="007D3469"/>
    <w:pPr>
      <w:spacing w:after="0"/>
    </w:pPr>
    <w:rPr>
      <w:b/>
      <w:color w:val="1F546B" w:themeColor="text2"/>
      <w:sz w:val="36"/>
    </w:rPr>
  </w:style>
  <w:style w:type="paragraph" w:customStyle="1" w:styleId="Documentationpagesubheading">
    <w:name w:val="Documentation page subheading"/>
    <w:basedOn w:val="Documentationpageheading"/>
    <w:semiHidden/>
    <w:qFormat/>
    <w:rsid w:val="007D3469"/>
    <w:rPr>
      <w:sz w:val="28"/>
    </w:rPr>
  </w:style>
  <w:style w:type="paragraph" w:customStyle="1" w:styleId="Documentationpagetable">
    <w:name w:val="Documentation page table"/>
    <w:basedOn w:val="Normaallaad"/>
    <w:semiHidden/>
    <w:qFormat/>
    <w:rsid w:val="007D3469"/>
    <w:pPr>
      <w:spacing w:before="44" w:after="24"/>
    </w:pPr>
    <w:rPr>
      <w:rFonts w:cstheme="minorBidi"/>
      <w:sz w:val="20"/>
    </w:rPr>
  </w:style>
  <w:style w:type="paragraph" w:customStyle="1" w:styleId="Documentationpagetableheading">
    <w:name w:val="Documentation page table heading"/>
    <w:basedOn w:val="Normaallaad"/>
    <w:semiHidden/>
    <w:qFormat/>
    <w:rsid w:val="007D3469"/>
    <w:pPr>
      <w:spacing w:before="40" w:after="40"/>
    </w:pPr>
    <w:rPr>
      <w:rFonts w:cstheme="minorBidi"/>
      <w:b/>
      <w:color w:val="FFFFFF" w:themeColor="background1"/>
      <w:sz w:val="20"/>
    </w:rPr>
  </w:style>
  <w:style w:type="paragraph" w:customStyle="1" w:styleId="Numberedparasubheading">
    <w:name w:val="Numbered para subheading"/>
    <w:basedOn w:val="Normaallaad"/>
    <w:next w:val="Numberedpara2"/>
    <w:semiHidden/>
    <w:rsid w:val="00A313C6"/>
    <w:rPr>
      <w:b/>
      <w:i/>
    </w:rPr>
  </w:style>
  <w:style w:type="paragraph" w:customStyle="1" w:styleId="Title2">
    <w:name w:val="Title 2"/>
    <w:basedOn w:val="Pealkiri"/>
    <w:qFormat/>
    <w:rsid w:val="007D3469"/>
    <w:rPr>
      <w:sz w:val="52"/>
    </w:rPr>
  </w:style>
  <w:style w:type="paragraph" w:customStyle="1" w:styleId="Numberedpara2a">
    <w:name w:val="Numbered para 2 (a)"/>
    <w:basedOn w:val="Numberedpara3a"/>
    <w:semiHidden/>
    <w:rsid w:val="00A313C6"/>
  </w:style>
  <w:style w:type="paragraph" w:customStyle="1" w:styleId="Numberedpara3i">
    <w:name w:val="Numbered para 3 (i)"/>
    <w:basedOn w:val="Numberedpara4i"/>
    <w:semiHidden/>
    <w:rsid w:val="00A313C6"/>
  </w:style>
  <w:style w:type="character" w:customStyle="1" w:styleId="JalusMrk">
    <w:name w:val="Jalus Märk"/>
    <w:link w:val="Jalus"/>
    <w:uiPriority w:val="1"/>
    <w:rsid w:val="3486A470"/>
    <w:rPr>
      <w:rFonts w:eastAsiaTheme="minorEastAsia"/>
      <w:i/>
      <w:iCs/>
      <w:sz w:val="20"/>
      <w:szCs w:val="20"/>
      <w:lang w:eastAsia="en-US"/>
    </w:rPr>
  </w:style>
  <w:style w:type="paragraph" w:customStyle="1" w:styleId="Numberedpara2subheading">
    <w:name w:val="Numbered para (2) subheading"/>
    <w:basedOn w:val="Normaallaad"/>
    <w:next w:val="Normaallaad"/>
    <w:semiHidden/>
    <w:qFormat/>
    <w:rsid w:val="007D3469"/>
    <w:pPr>
      <w:keepNext/>
      <w:spacing w:before="240" w:after="120"/>
    </w:pPr>
    <w:rPr>
      <w:b/>
      <w:i/>
    </w:rPr>
  </w:style>
  <w:style w:type="paragraph" w:customStyle="1" w:styleId="Numberedpara2level1">
    <w:name w:val="Numbered para (2) level 1"/>
    <w:basedOn w:val="Normaallaad"/>
    <w:semiHidden/>
    <w:qFormat/>
    <w:rsid w:val="007D3469"/>
    <w:pPr>
      <w:tabs>
        <w:tab w:val="num" w:pos="720"/>
      </w:tabs>
      <w:spacing w:after="120"/>
      <w:ind w:left="720" w:hanging="720"/>
    </w:pPr>
  </w:style>
  <w:style w:type="paragraph" w:customStyle="1" w:styleId="Numberedpara2level2a">
    <w:name w:val="Numbered para (2) level 2 (a)"/>
    <w:basedOn w:val="Normaallaad"/>
    <w:semiHidden/>
    <w:qFormat/>
    <w:rsid w:val="007D3469"/>
    <w:pPr>
      <w:tabs>
        <w:tab w:val="num" w:pos="1440"/>
      </w:tabs>
      <w:spacing w:after="120"/>
      <w:ind w:left="1440" w:hanging="720"/>
    </w:pPr>
  </w:style>
  <w:style w:type="paragraph" w:customStyle="1" w:styleId="Numberedpara2level3i">
    <w:name w:val="Numbered para (2) level 3 (i)"/>
    <w:basedOn w:val="Normaallaad"/>
    <w:semiHidden/>
    <w:qFormat/>
    <w:rsid w:val="007D3469"/>
    <w:pPr>
      <w:tabs>
        <w:tab w:val="num" w:pos="2160"/>
      </w:tabs>
      <w:spacing w:after="120"/>
      <w:ind w:left="2160" w:hanging="720"/>
    </w:pPr>
  </w:style>
  <w:style w:type="paragraph" w:customStyle="1" w:styleId="Numberedpara2heading">
    <w:name w:val="Numbered para (2) heading"/>
    <w:basedOn w:val="Normaallaad"/>
    <w:semiHidden/>
    <w:qFormat/>
    <w:rsid w:val="007D3469"/>
    <w:pPr>
      <w:keepNext/>
      <w:spacing w:before="240" w:after="120"/>
    </w:pPr>
    <w:rPr>
      <w:b/>
      <w:sz w:val="28"/>
    </w:rPr>
  </w:style>
  <w:style w:type="character" w:customStyle="1" w:styleId="Footersecurityclassification">
    <w:name w:val="Footer security classification"/>
    <w:uiPriority w:val="1"/>
    <w:rsid w:val="3486A470"/>
    <w:rPr>
      <w:b/>
      <w:bCs/>
      <w:i/>
      <w:iCs/>
      <w:caps/>
      <w:sz w:val="22"/>
      <w:szCs w:val="22"/>
    </w:rPr>
  </w:style>
  <w:style w:type="paragraph" w:customStyle="1" w:styleId="Numberedpara11headingwithnumber">
    <w:name w:val="Numbered para (1) 1 (heading with number)"/>
    <w:basedOn w:val="Normaallaad"/>
    <w:semiHidden/>
    <w:qFormat/>
    <w:rsid w:val="007D3469"/>
    <w:pPr>
      <w:keepNext/>
      <w:tabs>
        <w:tab w:val="num" w:pos="720"/>
      </w:tabs>
      <w:spacing w:before="240" w:after="120"/>
      <w:ind w:left="720" w:hanging="720"/>
    </w:pPr>
    <w:rPr>
      <w:b/>
      <w:sz w:val="28"/>
    </w:rPr>
  </w:style>
  <w:style w:type="paragraph" w:customStyle="1" w:styleId="Crossreference">
    <w:name w:val="Cross reference"/>
    <w:basedOn w:val="Normaallaad"/>
    <w:semiHidden/>
    <w:qFormat/>
    <w:rsid w:val="007D3469"/>
    <w:rPr>
      <w:i/>
      <w:color w:val="1F546B" w:themeColor="text2"/>
      <w:u w:val="single"/>
    </w:rPr>
  </w:style>
  <w:style w:type="paragraph" w:customStyle="1" w:styleId="Numberedpara3heading">
    <w:name w:val="Numbered para (3) heading"/>
    <w:basedOn w:val="Normaallaad"/>
    <w:semiHidden/>
    <w:qFormat/>
    <w:rsid w:val="007D3469"/>
    <w:pPr>
      <w:keepNext/>
      <w:spacing w:before="200" w:after="120"/>
    </w:pPr>
    <w:rPr>
      <w:b/>
    </w:rPr>
  </w:style>
  <w:style w:type="paragraph" w:customStyle="1" w:styleId="Numberedpara3subheading">
    <w:name w:val="Numbered para (3) subheading"/>
    <w:basedOn w:val="Normaallaad"/>
    <w:semiHidden/>
    <w:qFormat/>
    <w:rsid w:val="007D3469"/>
    <w:pPr>
      <w:keepNext/>
      <w:spacing w:before="240" w:after="120"/>
    </w:pPr>
    <w:rPr>
      <w:b/>
      <w:i/>
    </w:rPr>
  </w:style>
  <w:style w:type="paragraph" w:customStyle="1" w:styleId="Numberedpara3level1">
    <w:name w:val="Numbered para (3) level 1"/>
    <w:basedOn w:val="Normaallaad"/>
    <w:semiHidden/>
    <w:qFormat/>
    <w:rsid w:val="007D3469"/>
    <w:pPr>
      <w:tabs>
        <w:tab w:val="num" w:pos="720"/>
      </w:tabs>
      <w:spacing w:after="120"/>
      <w:ind w:left="720" w:hanging="720"/>
    </w:pPr>
  </w:style>
  <w:style w:type="paragraph" w:customStyle="1" w:styleId="Numberedpara3level211">
    <w:name w:val="Numbered para (3) level 2 (1.1)"/>
    <w:basedOn w:val="Normaallaad"/>
    <w:semiHidden/>
    <w:qFormat/>
    <w:rsid w:val="007D3469"/>
    <w:pPr>
      <w:tabs>
        <w:tab w:val="num" w:pos="1440"/>
      </w:tabs>
      <w:spacing w:after="120"/>
      <w:ind w:left="1440" w:hanging="720"/>
    </w:pPr>
  </w:style>
  <w:style w:type="paragraph" w:customStyle="1" w:styleId="Numberedpara3level3111">
    <w:name w:val="Numbered para (3) level 3 (1.1.1)"/>
    <w:basedOn w:val="Normaallaad"/>
    <w:semiHidden/>
    <w:qFormat/>
    <w:rsid w:val="007D3469"/>
    <w:pPr>
      <w:tabs>
        <w:tab w:val="num" w:pos="2160"/>
      </w:tabs>
      <w:spacing w:after="120"/>
      <w:ind w:left="2160" w:hanging="720"/>
    </w:pPr>
  </w:style>
  <w:style w:type="character" w:customStyle="1" w:styleId="PealkiriMrk">
    <w:name w:val="Pealkiri Märk"/>
    <w:link w:val="Pealkiri"/>
    <w:uiPriority w:val="1"/>
    <w:rsid w:val="3486A470"/>
    <w:rPr>
      <w:rFonts w:eastAsiaTheme="minorEastAsia"/>
      <w:b/>
      <w:bCs/>
      <w:color w:val="1F546B" w:themeColor="text2"/>
      <w:sz w:val="80"/>
      <w:szCs w:val="80"/>
      <w:lang w:eastAsia="en-US"/>
    </w:rPr>
  </w:style>
  <w:style w:type="paragraph" w:customStyle="1" w:styleId="Securityclassificiation">
    <w:name w:val="Security classificiation"/>
    <w:basedOn w:val="Title2"/>
    <w:qFormat/>
    <w:rsid w:val="00342DBF"/>
    <w:pPr>
      <w:spacing w:before="240" w:after="0"/>
      <w:jc w:val="center"/>
    </w:pPr>
    <w:rPr>
      <w:caps/>
      <w:color w:val="000000" w:themeColor="text1"/>
      <w:sz w:val="32"/>
    </w:rPr>
  </w:style>
  <w:style w:type="paragraph" w:customStyle="1" w:styleId="LHcolumn">
    <w:name w:val="LH column"/>
    <w:basedOn w:val="Normaallaad"/>
    <w:rsid w:val="00E26D66"/>
    <w:pPr>
      <w:keepLines w:val="0"/>
    </w:pPr>
    <w:rPr>
      <w:b/>
      <w:color w:val="1F546B" w:themeColor="text2"/>
      <w:w w:val="90"/>
      <w:szCs w:val="22"/>
    </w:rPr>
  </w:style>
  <w:style w:type="paragraph" w:customStyle="1" w:styleId="Coverimage">
    <w:name w:val="Cover image"/>
    <w:basedOn w:val="Spacer"/>
    <w:qFormat/>
    <w:rsid w:val="007D3469"/>
    <w:pPr>
      <w:jc w:val="right"/>
    </w:pPr>
  </w:style>
  <w:style w:type="character" w:customStyle="1" w:styleId="Crossreferences">
    <w:name w:val="Cross references"/>
    <w:uiPriority w:val="1"/>
    <w:rsid w:val="3486A470"/>
    <w:rPr>
      <w:i/>
      <w:iCs/>
      <w:color w:val="1F546B" w:themeColor="text2"/>
      <w:u w:val="single"/>
    </w:rPr>
  </w:style>
  <w:style w:type="paragraph" w:styleId="Tsitaat">
    <w:name w:val="Quote"/>
    <w:basedOn w:val="Normaallaad"/>
    <w:next w:val="Normaallaad"/>
    <w:link w:val="TsitaatMrk"/>
    <w:uiPriority w:val="99"/>
    <w:semiHidden/>
    <w:rsid w:val="00413706"/>
    <w:pPr>
      <w:spacing w:before="160" w:after="160"/>
      <w:jc w:val="center"/>
    </w:pPr>
    <w:rPr>
      <w:i/>
      <w:iCs/>
      <w:color w:val="404040" w:themeColor="text1" w:themeTint="BF"/>
    </w:rPr>
  </w:style>
  <w:style w:type="character" w:customStyle="1" w:styleId="TsitaatMrk">
    <w:name w:val="Tsitaat Märk"/>
    <w:link w:val="Tsitaat"/>
    <w:uiPriority w:val="99"/>
    <w:semiHidden/>
    <w:rsid w:val="3486A470"/>
    <w:rPr>
      <w:i/>
      <w:iCs/>
      <w:color w:val="404040" w:themeColor="text1" w:themeTint="BF"/>
      <w:lang w:eastAsia="en-US"/>
    </w:rPr>
  </w:style>
  <w:style w:type="paragraph" w:styleId="Vahedeta">
    <w:name w:val="No Spacing"/>
    <w:uiPriority w:val="1"/>
    <w:semiHidden/>
    <w:qFormat/>
    <w:rsid w:val="00413706"/>
    <w:pPr>
      <w:spacing w:before="0" w:after="0"/>
    </w:pPr>
    <w:rPr>
      <w:lang w:eastAsia="en-US"/>
    </w:rPr>
  </w:style>
  <w:style w:type="paragraph" w:styleId="Sisukorrapealkiri">
    <w:name w:val="TOC Heading"/>
    <w:basedOn w:val="Pealkiri1"/>
    <w:next w:val="Normaallaad"/>
    <w:uiPriority w:val="39"/>
    <w:semiHidden/>
    <w:qFormat/>
    <w:rsid w:val="00413706"/>
    <w:pPr>
      <w:pageBreakBefore w:val="0"/>
      <w:spacing w:before="240" w:after="0"/>
      <w:outlineLvl w:val="9"/>
    </w:pPr>
    <w:rPr>
      <w:rFonts w:asciiTheme="majorHAnsi" w:eastAsiaTheme="majorEastAsia" w:hAnsiTheme="majorHAnsi" w:cstheme="majorBidi"/>
      <w:b w:val="0"/>
      <w:bCs w:val="0"/>
      <w:color w:val="42A9B3" w:themeColor="accent1" w:themeShade="BF"/>
      <w:sz w:val="32"/>
    </w:rPr>
  </w:style>
  <w:style w:type="paragraph" w:styleId="Redaktsioon">
    <w:name w:val="Revision"/>
    <w:hidden/>
    <w:uiPriority w:val="99"/>
    <w:semiHidden/>
    <w:rsid w:val="007B7562"/>
    <w:pPr>
      <w:spacing w:before="0" w:after="0"/>
    </w:pPr>
    <w:rPr>
      <w:lang w:eastAsia="en-US"/>
    </w:rPr>
  </w:style>
  <w:style w:type="paragraph" w:styleId="Kommentaaritekst">
    <w:name w:val="annotation text"/>
    <w:basedOn w:val="Normaallaad"/>
    <w:link w:val="KommentaaritekstMrk"/>
    <w:uiPriority w:val="99"/>
    <w:unhideWhenUsed/>
    <w:rsid w:val="00060394"/>
    <w:rPr>
      <w:sz w:val="20"/>
      <w:szCs w:val="20"/>
    </w:rPr>
  </w:style>
  <w:style w:type="character" w:customStyle="1" w:styleId="KommentaaritekstMrk">
    <w:name w:val="Kommentaari tekst Märk"/>
    <w:link w:val="Kommentaaritekst"/>
    <w:uiPriority w:val="99"/>
    <w:rsid w:val="3486A470"/>
    <w:rPr>
      <w:sz w:val="20"/>
      <w:szCs w:val="20"/>
      <w:lang w:eastAsia="en-US"/>
    </w:rPr>
  </w:style>
  <w:style w:type="paragraph" w:styleId="Kommentaariteema">
    <w:name w:val="annotation subject"/>
    <w:basedOn w:val="Kommentaaritekst"/>
    <w:next w:val="Kommentaaritekst"/>
    <w:link w:val="KommentaariteemaMrk"/>
    <w:uiPriority w:val="99"/>
    <w:semiHidden/>
    <w:unhideWhenUsed/>
    <w:rsid w:val="00060394"/>
    <w:rPr>
      <w:b/>
      <w:bCs/>
    </w:rPr>
  </w:style>
  <w:style w:type="character" w:customStyle="1" w:styleId="KommentaariteemaMrk">
    <w:name w:val="Kommentaari teema Märk"/>
    <w:basedOn w:val="KommentaaritekstMrk"/>
    <w:link w:val="Kommentaariteema"/>
    <w:uiPriority w:val="99"/>
    <w:semiHidden/>
    <w:rsid w:val="00060394"/>
    <w:rPr>
      <w:b/>
      <w:bCs/>
      <w:sz w:val="20"/>
      <w:szCs w:val="20"/>
      <w:lang w:eastAsia="en-US"/>
    </w:rPr>
  </w:style>
  <w:style w:type="paragraph" w:customStyle="1" w:styleId="ListParagraph1">
    <w:name w:val="List Paragraph1"/>
    <w:basedOn w:val="Normaallaad"/>
    <w:rsid w:val="000F3993"/>
    <w:pPr>
      <w:keepLines w:val="0"/>
      <w:spacing w:before="80" w:after="80"/>
    </w:pPr>
    <w:rPr>
      <w:kern w:val="2"/>
      <w:lang w:val="et-EE"/>
    </w:rPr>
  </w:style>
  <w:style w:type="paragraph" w:styleId="Alapealkiri">
    <w:name w:val="Subtitle"/>
    <w:basedOn w:val="Normaallaad"/>
    <w:next w:val="Normaallaad"/>
    <w:uiPriority w:val="11"/>
    <w:qFormat/>
    <w:pPr>
      <w:jc w:val="center"/>
    </w:pPr>
    <w:rPr>
      <w:b/>
      <w:bCs/>
      <w:color w:val="7BC7CE"/>
      <w:sz w:val="36"/>
      <w:szCs w:val="36"/>
    </w:rPr>
  </w:style>
  <w:style w:type="character" w:styleId="Kohatitetekst">
    <w:name w:val="Placeholder Text"/>
    <w:uiPriority w:val="99"/>
    <w:semiHidden/>
    <w:rsid w:val="3486A47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DIA">
      <a:dk1>
        <a:sysClr val="windowText" lastClr="000000"/>
      </a:dk1>
      <a:lt1>
        <a:srgbClr val="FFFFFF"/>
      </a:lt1>
      <a:dk2>
        <a:srgbClr val="1F546B"/>
      </a:dk2>
      <a:lt2>
        <a:srgbClr val="FAD53D"/>
      </a:lt2>
      <a:accent1>
        <a:srgbClr val="7BC7CE"/>
      </a:accent1>
      <a:accent2>
        <a:srgbClr val="A42F13"/>
      </a:accent2>
      <a:accent3>
        <a:srgbClr val="DD8E00"/>
      </a:accent3>
      <a:accent4>
        <a:srgbClr val="4F7D29"/>
      </a:accent4>
      <a:accent5>
        <a:srgbClr val="563774"/>
      </a:accent5>
      <a:accent6>
        <a:srgbClr val="F06A22"/>
      </a:accent6>
      <a:hlink>
        <a:srgbClr val="348087"/>
      </a:hlink>
      <a:folHlink>
        <a:srgbClr val="AA923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94cedfd-18b6-416b-a27a-1daa6530c4f3" xsi:nil="true"/>
    <lcf76f155ced4ddcb4097134ff3c332f xmlns="72b7e1b3-456c-488c-9488-1b083c4ddabe">
      <Terms xmlns="http://schemas.microsoft.com/office/infopath/2007/PartnerControls"/>
    </lcf76f155ced4ddcb4097134ff3c332f>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sE3rqjOoEM1bGdnRQUi51Cc5rw==">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</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kument" ma:contentTypeID="0x010100E299446B9697D94391F8E0B40B3D5BC9" ma:contentTypeVersion="14" ma:contentTypeDescription="Loo uus dokument" ma:contentTypeScope="" ma:versionID="38595230b89ced4ef621af892f60f338">
  <xsd:schema xmlns:xsd="http://www.w3.org/2001/XMLSchema" xmlns:xs="http://www.w3.org/2001/XMLSchema" xmlns:p="http://schemas.microsoft.com/office/2006/metadata/properties" xmlns:ns2="72b7e1b3-456c-488c-9488-1b083c4ddabe" xmlns:ns3="194cedfd-18b6-416b-a27a-1daa6530c4f3" targetNamespace="http://schemas.microsoft.com/office/2006/metadata/properties" ma:root="true" ma:fieldsID="1cc3b850415a5b367ee11f6c26f17761" ns2:_="" ns3:_="">
    <xsd:import namespace="72b7e1b3-456c-488c-9488-1b083c4ddabe"/>
    <xsd:import namespace="194cedfd-18b6-416b-a27a-1daa6530c4f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b7e1b3-456c-488c-9488-1b083c4dda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4cedfd-18b6-416b-a27a-1daa6530c4f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c4e161c-a680-4b20-b070-f39e35dce383}" ma:internalName="TaxCatchAll" ma:showField="CatchAllData" ma:web="194cedfd-18b6-416b-a27a-1daa6530c4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78592A-88B1-4268-A2CC-3469B8D4106B}">
  <ds:schemaRefs>
    <ds:schemaRef ds:uri="http://schemas.microsoft.com/office/2006/metadata/properties"/>
    <ds:schemaRef ds:uri="http://schemas.microsoft.com/office/infopath/2007/PartnerControls"/>
    <ds:schemaRef ds:uri="194cedfd-18b6-416b-a27a-1daa6530c4f3"/>
    <ds:schemaRef ds:uri="72b7e1b3-456c-488c-9488-1b083c4ddabe"/>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24618417-39C7-48C8-A2C4-A8C5AB531D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b7e1b3-456c-488c-9488-1b083c4ddabe"/>
    <ds:schemaRef ds:uri="194cedfd-18b6-416b-a27a-1daa6530c4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3D2427-BD01-4C9D-B9A7-D6091A42ED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976</Words>
  <Characters>5662</Characters>
  <Application>Microsoft Office Word</Application>
  <DocSecurity>0</DocSecurity>
  <Lines>47</Lines>
  <Paragraphs>13</Paragraphs>
  <ScaleCrop>false</ScaleCrop>
  <Company/>
  <LinksUpToDate>false</LinksUpToDate>
  <CharactersWithSpaces>6625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Lizzie Jones</dc:creator>
  <cp:lastModifiedBy>Aivar Pau - JUSTDIGI</cp:lastModifiedBy>
  <cp:revision>13</cp:revision>
  <dcterms:created xsi:type="dcterms:W3CDTF">2026-10-16T11:51:00Z</dcterms:created>
  <dcterms:modified xsi:type="dcterms:W3CDTF">2026-11-05T07:29:00Z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0x010100E299446B9697D94391F8E0B40B3D5BC9</vt:lpwstr>
  </property>
  <property fmtid="{D5CDD505-2E9C-101B-9397-08002B2CF9AE}" pid="3" name="ncc9d04dce814765bf3dd7c3f44c6226">
    <vt:lpwstr>Correspondence|dcd6b05f-dc80-4336-b228-09aebf3d212c</vt:lpwstr>
  </property>
  <property fmtid="{D5CDD505-2E9C-101B-9397-08002B2CF9AE}" pid="4" name="TaxKeyword">
    <vt:lpwstr/>
  </property>
  <property fmtid="{D5CDD505-2E9C-101B-9397-08002B2CF9AE}" pid="5" name="DIAReportDocumentType">
    <vt:lpwstr/>
  </property>
  <property fmtid="{D5CDD505-2E9C-101B-9397-08002B2CF9AE}" pid="6" name="C3TopicNote">
    <vt:lpwstr/>
  </property>
  <property fmtid="{D5CDD505-2E9C-101B-9397-08002B2CF9AE}" pid="7" name="DIAEmailContentType">
    <vt:lpwstr>3;#Correspondence|dcd6b05f-dc80-4336-b228-09aebf3d212c</vt:lpwstr>
  </property>
  <property fmtid="{D5CDD505-2E9C-101B-9397-08002B2CF9AE}" pid="8" name="RevIMBCS">
    <vt:lpwstr/>
  </property>
  <property fmtid="{D5CDD505-2E9C-101B-9397-08002B2CF9AE}" pid="9" name="DIAMeetingDocumentType">
    <vt:lpwstr/>
  </property>
  <property fmtid="{D5CDD505-2E9C-101B-9397-08002B2CF9AE}" pid="10" name="e8ae967d4afd4a6592b7e92a046c21d4">
    <vt:lpwstr>UNCLASSIFIED|2c10f15e-4fe4-4bec-ae91-1116436da94b</vt:lpwstr>
  </property>
  <property fmtid="{D5CDD505-2E9C-101B-9397-08002B2CF9AE}" pid="11" name="de8f250536824a8996bce1d96308b5ef">
    <vt:lpwstr/>
  </property>
  <property fmtid="{D5CDD505-2E9C-101B-9397-08002B2CF9AE}" pid="12" name="DIAPlanningDocumentType">
    <vt:lpwstr/>
  </property>
  <property fmtid="{D5CDD505-2E9C-101B-9397-08002B2CF9AE}" pid="13" name="DIAAdministrationDocumentType">
    <vt:lpwstr/>
  </property>
  <property fmtid="{D5CDD505-2E9C-101B-9397-08002B2CF9AE}" pid="14" name="o989dca3f8824a58a3aa0ed2c8cb88da">
    <vt:lpwstr/>
  </property>
  <property fmtid="{D5CDD505-2E9C-101B-9397-08002B2CF9AE}" pid="15" name="g30291b64e1c4082b3dc8376deb51824">
    <vt:lpwstr/>
  </property>
  <property fmtid="{D5CDD505-2E9C-101B-9397-08002B2CF9AE}" pid="16" name="C3Topic">
    <vt:lpwstr/>
  </property>
  <property fmtid="{D5CDD505-2E9C-101B-9397-08002B2CF9AE}" pid="17" name="ga013ac1af39454fb98419a80b401e0c">
    <vt:lpwstr/>
  </property>
  <property fmtid="{D5CDD505-2E9C-101B-9397-08002B2CF9AE}" pid="18" name="DIASecurityClassification">
    <vt:lpwstr>2;#UNCLASSIFIED|2c10f15e-4fe4-4bec-ae91-1116436da94b</vt:lpwstr>
  </property>
  <property fmtid="{D5CDD505-2E9C-101B-9397-08002B2CF9AE}" pid="19" name="_dlc_DocIdItemGuid">
    <vt:lpwstr>34cc7172-8039-4e7c-b508-e152a26fa3f5</vt:lpwstr>
  </property>
  <property fmtid="{D5CDD505-2E9C-101B-9397-08002B2CF9AE}" pid="20" name="MSIP_Label_defa4170-0d19-0005-0004-bc88714345d2_Enabled">
    <vt:lpwstr>true</vt:lpwstr>
  </property>
  <property fmtid="{D5CDD505-2E9C-101B-9397-08002B2CF9AE}" pid="21" name="MSIP_Label_defa4170-0d19-0005-0004-bc88714345d2_SetDate">
    <vt:lpwstr>2026-10-05T12:24:27Z</vt:lpwstr>
  </property>
  <property fmtid="{D5CDD505-2E9C-101B-9397-08002B2CF9AE}" pid="22" name="MSIP_Label_defa4170-0d19-0005-0004-bc88714345d2_Method">
    <vt:lpwstr>Standard</vt:lpwstr>
  </property>
  <property fmtid="{D5CDD505-2E9C-101B-9397-08002B2CF9AE}" pid="23" name="MSIP_Label_defa4170-0d19-0005-0004-bc88714345d2_Name">
    <vt:lpwstr>defa4170-0d19-0005-0004-bc88714345d2</vt:lpwstr>
  </property>
  <property fmtid="{D5CDD505-2E9C-101B-9397-08002B2CF9AE}" pid="24" name="MSIP_Label_defa4170-0d19-0005-0004-bc88714345d2_SiteId">
    <vt:lpwstr>8fe098d2-428d-4bd4-9803-7195fe96f0e2</vt:lpwstr>
  </property>
  <property fmtid="{D5CDD505-2E9C-101B-9397-08002B2CF9AE}" pid="25" name="MSIP_Label_defa4170-0d19-0005-0004-bc88714345d2_ActionId">
    <vt:lpwstr>675ac9fe-e9d1-4848-a30f-4d3e99559049</vt:lpwstr>
  </property>
  <property fmtid="{D5CDD505-2E9C-101B-9397-08002B2CF9AE}" pid="26" name="MSIP_Label_defa4170-0d19-0005-0004-bc88714345d2_ContentBits">
    <vt:lpwstr>0</vt:lpwstr>
  </property>
  <property fmtid="{D5CDD505-2E9C-101B-9397-08002B2CF9AE}" pid="27" name="MSIP_Label_defa4170-0d19-0005-0004-bc88714345d2_Tag">
    <vt:lpwstr>10, 3, 0, 1</vt:lpwstr>
  </property>
  <property fmtid="{D5CDD505-2E9C-101B-9397-08002B2CF9AE}" pid="28" name="MediaServiceImageTags">
    <vt:lpwstr/>
  </property>
  <property fmtid="{D5CDD505-2E9C-101B-9397-08002B2CF9AE}" pid="29" name="docLang">
    <vt:lpwstr>en</vt:lpwstr>
  </property>
</Properties>
</file>